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61184" w14:textId="190838A2" w:rsidR="00156BDA" w:rsidRPr="00FB09D9" w:rsidRDefault="00D15D36" w:rsidP="00DF16C9">
      <w:pPr>
        <w:spacing w:after="240"/>
        <w:ind w:left="-284"/>
      </w:pPr>
      <w:bookmarkStart w:id="0" w:name="_GoBack"/>
      <w:bookmarkEnd w:id="0"/>
      <w:r w:rsidRPr="00FB09D9">
        <w:rPr>
          <w:rFonts w:ascii="Arial" w:eastAsia="Times New Roman" w:hAnsi="Arial" w:cs="Arial"/>
          <w:bCs/>
          <w:lang w:eastAsia="pl-PL"/>
        </w:rPr>
        <w:t xml:space="preserve">Zał. Nr </w:t>
      </w:r>
      <w:r w:rsidR="00093C02" w:rsidRPr="00FB09D9">
        <w:rPr>
          <w:rFonts w:ascii="Arial" w:eastAsia="Times New Roman" w:hAnsi="Arial" w:cs="Arial"/>
          <w:bCs/>
          <w:lang w:eastAsia="pl-PL"/>
        </w:rPr>
        <w:t>5</w:t>
      </w:r>
      <w:r w:rsidR="004C35DC" w:rsidRPr="00FB09D9">
        <w:rPr>
          <w:rFonts w:ascii="Arial" w:eastAsia="Times New Roman" w:hAnsi="Arial" w:cs="Arial"/>
          <w:bCs/>
          <w:lang w:eastAsia="pl-PL"/>
        </w:rPr>
        <w:t xml:space="preserve"> do R</w:t>
      </w:r>
      <w:r w:rsidR="0002776A" w:rsidRPr="00FB09D9">
        <w:rPr>
          <w:rFonts w:ascii="Arial" w:eastAsia="Times New Roman" w:hAnsi="Arial" w:cs="Arial"/>
          <w:bCs/>
          <w:lang w:eastAsia="pl-PL"/>
        </w:rPr>
        <w:t xml:space="preserve">egulaminu </w:t>
      </w:r>
      <w:r w:rsidR="003B6CDC" w:rsidRPr="00FB09D9">
        <w:rPr>
          <w:rFonts w:ascii="Arial" w:eastAsia="Times New Roman" w:hAnsi="Arial" w:cs="Arial"/>
          <w:bCs/>
          <w:lang w:eastAsia="pl-PL"/>
        </w:rPr>
        <w:t xml:space="preserve">rekrutacji i udzielania wsparcia w projekcie </w:t>
      </w:r>
      <w:r w:rsidR="0002776A" w:rsidRPr="00FB09D9">
        <w:rPr>
          <w:rFonts w:ascii="Arial" w:eastAsia="Times New Roman" w:hAnsi="Arial" w:cs="Arial"/>
          <w:bCs/>
          <w:lang w:eastAsia="pl-PL"/>
        </w:rPr>
        <w:t>„Aktywizacja zawodowa osób młodych bezrobotnych w wieku 18-29 lat, wsparcie rozwoju przedsiębiorczości”</w:t>
      </w:r>
      <w:r w:rsidR="00CA6CC5" w:rsidRPr="00FB09D9">
        <w:rPr>
          <w:rFonts w:ascii="Arial" w:eastAsia="Times New Roman" w:hAnsi="Arial" w:cs="Arial"/>
          <w:bCs/>
          <w:lang w:eastAsia="pl-PL"/>
        </w:rPr>
        <w:t xml:space="preserve"> </w:t>
      </w:r>
      <w:r w:rsidR="00CA6CC5" w:rsidRPr="00763A0F">
        <w:rPr>
          <w:rFonts w:ascii="Arial" w:eastAsia="Times New Roman" w:hAnsi="Arial" w:cs="Arial"/>
          <w:bCs/>
          <w:lang w:eastAsia="pl-PL"/>
        </w:rPr>
        <w:t>obowiązujący od</w:t>
      </w:r>
      <w:r w:rsidR="00FB09D9" w:rsidRPr="00763A0F">
        <w:rPr>
          <w:rFonts w:ascii="Arial" w:eastAsia="Times New Roman" w:hAnsi="Arial" w:cs="Arial"/>
          <w:bCs/>
          <w:lang w:eastAsia="pl-PL"/>
        </w:rPr>
        <w:t xml:space="preserve"> </w:t>
      </w:r>
      <w:r w:rsidR="00126D6B" w:rsidRPr="00763A0F">
        <w:rPr>
          <w:rFonts w:ascii="Arial" w:eastAsia="Times New Roman" w:hAnsi="Arial" w:cs="Arial"/>
          <w:bCs/>
          <w:lang w:eastAsia="pl-PL"/>
        </w:rPr>
        <w:t>20.12</w:t>
      </w:r>
      <w:r w:rsidR="005F28A4" w:rsidRPr="00763A0F">
        <w:rPr>
          <w:rFonts w:ascii="Arial" w:eastAsia="Times New Roman" w:hAnsi="Arial" w:cs="Arial"/>
          <w:bCs/>
          <w:lang w:eastAsia="pl-PL"/>
        </w:rPr>
        <w:t>.2024 r.</w:t>
      </w:r>
    </w:p>
    <w:p w14:paraId="276ADD2E" w14:textId="503BFB73" w:rsidR="00156BDA" w:rsidRPr="00763A0F" w:rsidRDefault="00A22124" w:rsidP="006125D2">
      <w:pPr>
        <w:ind w:left="-284" w:right="-284"/>
        <w:rPr>
          <w:rFonts w:ascii="Arial" w:hAnsi="Arial" w:cs="Arial"/>
          <w:b/>
        </w:rPr>
      </w:pPr>
      <w:r w:rsidRPr="00763A0F">
        <w:rPr>
          <w:rFonts w:ascii="Arial" w:hAnsi="Arial" w:cs="Arial"/>
          <w:b/>
        </w:rPr>
        <w:t xml:space="preserve">KARTA </w:t>
      </w:r>
      <w:r w:rsidR="00D15D36" w:rsidRPr="00763A0F">
        <w:rPr>
          <w:rFonts w:ascii="Arial" w:hAnsi="Arial" w:cs="Arial"/>
          <w:b/>
        </w:rPr>
        <w:t xml:space="preserve">OCENY </w:t>
      </w:r>
      <w:r w:rsidR="00150A1D" w:rsidRPr="00763A0F">
        <w:rPr>
          <w:rFonts w:ascii="Arial" w:hAnsi="Arial" w:cs="Arial"/>
          <w:b/>
        </w:rPr>
        <w:t xml:space="preserve">MERYTORYCZNEJ </w:t>
      </w:r>
      <w:r w:rsidR="00D15D36" w:rsidRPr="00763A0F">
        <w:rPr>
          <w:rFonts w:ascii="Arial" w:hAnsi="Arial" w:cs="Arial"/>
          <w:b/>
        </w:rPr>
        <w:t xml:space="preserve">WNIOSKU </w:t>
      </w:r>
      <w:r w:rsidR="00C101C4" w:rsidRPr="00763A0F">
        <w:rPr>
          <w:rFonts w:ascii="Arial" w:hAnsi="Arial" w:cs="Arial"/>
          <w:b/>
        </w:rPr>
        <w:t>O PRZYZNANIE ŚRODKÓW NA PODJĘCIE DZIAŁALNOŚCI GOSPODARCZEJ</w:t>
      </w:r>
    </w:p>
    <w:p w14:paraId="49B3FA96" w14:textId="77777777" w:rsidR="00A21D0B" w:rsidRPr="00763A0F" w:rsidRDefault="00085285" w:rsidP="006125D2">
      <w:pPr>
        <w:ind w:left="-142" w:hanging="142"/>
        <w:rPr>
          <w:rFonts w:ascii="Arial" w:hAnsi="Arial" w:cs="Arial"/>
        </w:rPr>
      </w:pPr>
      <w:r w:rsidRPr="00763A0F">
        <w:rPr>
          <w:rFonts w:ascii="Arial" w:hAnsi="Arial" w:cs="Arial"/>
        </w:rPr>
        <w:t>Instytucja przyjmująca W</w:t>
      </w:r>
      <w:r w:rsidR="00D15D36" w:rsidRPr="00763A0F">
        <w:rPr>
          <w:rFonts w:ascii="Arial" w:hAnsi="Arial" w:cs="Arial"/>
        </w:rPr>
        <w:t>niosek</w:t>
      </w:r>
      <w:r w:rsidR="00A21D0B" w:rsidRPr="00763A0F">
        <w:rPr>
          <w:rFonts w:ascii="Arial" w:hAnsi="Arial" w:cs="Arial"/>
        </w:rPr>
        <w:t>:</w:t>
      </w:r>
      <w:r w:rsidRPr="00763A0F">
        <w:rPr>
          <w:rFonts w:ascii="Arial" w:hAnsi="Arial" w:cs="Arial"/>
        </w:rPr>
        <w:t>.</w:t>
      </w:r>
      <w:r w:rsidR="004F7AB1" w:rsidRPr="00763A0F">
        <w:rPr>
          <w:rFonts w:ascii="Arial" w:hAnsi="Arial" w:cs="Arial"/>
        </w:rPr>
        <w:t>.</w:t>
      </w:r>
      <w:r w:rsidR="00A21D0B" w:rsidRPr="00763A0F">
        <w:rPr>
          <w:rFonts w:ascii="Arial" w:hAnsi="Arial" w:cs="Arial"/>
        </w:rPr>
        <w:t>………………………………………………………...</w:t>
      </w:r>
      <w:r w:rsidR="00E0404C" w:rsidRPr="00763A0F">
        <w:rPr>
          <w:rFonts w:ascii="Arial" w:hAnsi="Arial" w:cs="Arial"/>
        </w:rPr>
        <w:t>.</w:t>
      </w:r>
      <w:r w:rsidR="00024B2A" w:rsidRPr="00763A0F">
        <w:rPr>
          <w:rFonts w:ascii="Arial" w:hAnsi="Arial" w:cs="Arial"/>
        </w:rPr>
        <w:t>............</w:t>
      </w:r>
      <w:r w:rsidR="006125D2" w:rsidRPr="00763A0F">
        <w:rPr>
          <w:rFonts w:ascii="Arial" w:hAnsi="Arial" w:cs="Arial"/>
        </w:rPr>
        <w:t>.....</w:t>
      </w:r>
      <w:r w:rsidRPr="00763A0F">
        <w:rPr>
          <w:rFonts w:ascii="Arial" w:hAnsi="Arial" w:cs="Arial"/>
        </w:rPr>
        <w:t>...</w:t>
      </w:r>
    </w:p>
    <w:p w14:paraId="18A13445" w14:textId="77777777" w:rsidR="004F7AB1" w:rsidRPr="00763A0F" w:rsidRDefault="00A21D0B" w:rsidP="006125D2">
      <w:pPr>
        <w:ind w:left="-142" w:hanging="142"/>
        <w:rPr>
          <w:rFonts w:ascii="Arial" w:hAnsi="Arial" w:cs="Arial"/>
        </w:rPr>
      </w:pPr>
      <w:r w:rsidRPr="00763A0F">
        <w:rPr>
          <w:rFonts w:ascii="Arial" w:hAnsi="Arial" w:cs="Arial"/>
        </w:rPr>
        <w:t>Imię i Nazwisko Kandydata</w:t>
      </w:r>
      <w:r w:rsidR="008B4DCC" w:rsidRPr="00763A0F">
        <w:rPr>
          <w:rFonts w:ascii="Arial" w:hAnsi="Arial" w:cs="Arial"/>
        </w:rPr>
        <w:t>/</w:t>
      </w:r>
      <w:proofErr w:type="spellStart"/>
      <w:r w:rsidR="008B4DCC" w:rsidRPr="00763A0F">
        <w:rPr>
          <w:rFonts w:ascii="Arial" w:hAnsi="Arial" w:cs="Arial"/>
        </w:rPr>
        <w:t>tki</w:t>
      </w:r>
      <w:proofErr w:type="spellEnd"/>
      <w:r w:rsidR="004F7AB1" w:rsidRPr="00763A0F">
        <w:rPr>
          <w:rFonts w:ascii="Arial" w:hAnsi="Arial" w:cs="Arial"/>
        </w:rPr>
        <w:t>:………………………………………………………………………</w:t>
      </w:r>
      <w:r w:rsidR="006125D2" w:rsidRPr="00763A0F">
        <w:rPr>
          <w:rFonts w:ascii="Arial" w:hAnsi="Arial" w:cs="Arial"/>
        </w:rPr>
        <w:t>….</w:t>
      </w:r>
      <w:r w:rsidR="004F7AB1" w:rsidRPr="00763A0F">
        <w:rPr>
          <w:rFonts w:ascii="Arial" w:hAnsi="Arial" w:cs="Arial"/>
        </w:rPr>
        <w:t>..</w:t>
      </w:r>
    </w:p>
    <w:p w14:paraId="7B5F047E" w14:textId="77777777" w:rsidR="004F7AB1" w:rsidRPr="00763A0F" w:rsidRDefault="00024B2A" w:rsidP="006125D2">
      <w:pPr>
        <w:ind w:left="-142" w:hanging="142"/>
        <w:rPr>
          <w:rFonts w:ascii="Arial" w:hAnsi="Arial" w:cs="Arial"/>
        </w:rPr>
      </w:pPr>
      <w:r w:rsidRPr="00763A0F">
        <w:rPr>
          <w:rFonts w:ascii="Arial" w:hAnsi="Arial" w:cs="Arial"/>
        </w:rPr>
        <w:t>Numer referencyjny</w:t>
      </w:r>
      <w:r w:rsidR="00A21D0B" w:rsidRPr="00763A0F">
        <w:rPr>
          <w:rFonts w:ascii="Arial" w:hAnsi="Arial" w:cs="Arial"/>
        </w:rPr>
        <w:t xml:space="preserve"> </w:t>
      </w:r>
      <w:r w:rsidR="00085285" w:rsidRPr="00763A0F">
        <w:rPr>
          <w:rFonts w:ascii="Arial" w:hAnsi="Arial" w:cs="Arial"/>
        </w:rPr>
        <w:t>W</w:t>
      </w:r>
      <w:r w:rsidRPr="00763A0F">
        <w:rPr>
          <w:rFonts w:ascii="Arial" w:hAnsi="Arial" w:cs="Arial"/>
        </w:rPr>
        <w:t>niosku</w:t>
      </w:r>
      <w:r w:rsidR="004F7AB1" w:rsidRPr="00763A0F">
        <w:rPr>
          <w:rFonts w:ascii="Arial" w:hAnsi="Arial" w:cs="Arial"/>
        </w:rPr>
        <w:t>:…………………………………..</w:t>
      </w:r>
      <w:r w:rsidRPr="00763A0F">
        <w:rPr>
          <w:rFonts w:ascii="Arial" w:hAnsi="Arial" w:cs="Arial"/>
        </w:rPr>
        <w:t>………………………………</w:t>
      </w:r>
      <w:r w:rsidR="006125D2" w:rsidRPr="00763A0F">
        <w:rPr>
          <w:rFonts w:ascii="Arial" w:hAnsi="Arial" w:cs="Arial"/>
        </w:rPr>
        <w:t>….</w:t>
      </w:r>
      <w:r w:rsidRPr="00763A0F">
        <w:rPr>
          <w:rFonts w:ascii="Arial" w:hAnsi="Arial" w:cs="Arial"/>
        </w:rPr>
        <w:t>……..</w:t>
      </w:r>
    </w:p>
    <w:p w14:paraId="073C5647" w14:textId="77777777" w:rsidR="00E0404C" w:rsidRPr="00763A0F" w:rsidRDefault="00A21D0B" w:rsidP="006125D2">
      <w:pPr>
        <w:ind w:left="-142" w:hanging="142"/>
        <w:rPr>
          <w:rFonts w:ascii="Arial" w:hAnsi="Arial" w:cs="Arial"/>
        </w:rPr>
      </w:pPr>
      <w:r w:rsidRPr="00763A0F">
        <w:rPr>
          <w:rFonts w:ascii="Arial" w:hAnsi="Arial" w:cs="Arial"/>
        </w:rPr>
        <w:t xml:space="preserve">Data wpływu </w:t>
      </w:r>
      <w:r w:rsidR="00085285" w:rsidRPr="00763A0F">
        <w:rPr>
          <w:rFonts w:ascii="Arial" w:hAnsi="Arial" w:cs="Arial"/>
        </w:rPr>
        <w:t>W</w:t>
      </w:r>
      <w:r w:rsidR="00D15D36" w:rsidRPr="00763A0F">
        <w:rPr>
          <w:rFonts w:ascii="Arial" w:hAnsi="Arial" w:cs="Arial"/>
        </w:rPr>
        <w:t>niosku</w:t>
      </w:r>
      <w:r w:rsidR="00085285" w:rsidRPr="00763A0F">
        <w:rPr>
          <w:rFonts w:ascii="Arial" w:hAnsi="Arial" w:cs="Arial"/>
        </w:rPr>
        <w:t>:  ……………………</w:t>
      </w:r>
      <w:r w:rsidRPr="00763A0F">
        <w:rPr>
          <w:rFonts w:ascii="Arial" w:hAnsi="Arial" w:cs="Arial"/>
        </w:rPr>
        <w:t>…………………………………………</w:t>
      </w:r>
      <w:r w:rsidR="00E0404C" w:rsidRPr="00763A0F">
        <w:rPr>
          <w:rFonts w:ascii="Arial" w:hAnsi="Arial" w:cs="Arial"/>
        </w:rPr>
        <w:t>…</w:t>
      </w:r>
      <w:r w:rsidR="00024B2A" w:rsidRPr="00763A0F">
        <w:rPr>
          <w:rFonts w:ascii="Arial" w:hAnsi="Arial" w:cs="Arial"/>
        </w:rPr>
        <w:t>……</w:t>
      </w:r>
      <w:r w:rsidR="006125D2" w:rsidRPr="00763A0F">
        <w:rPr>
          <w:rFonts w:ascii="Arial" w:hAnsi="Arial" w:cs="Arial"/>
        </w:rPr>
        <w:t>…..</w:t>
      </w:r>
      <w:r w:rsidR="00024B2A" w:rsidRPr="00763A0F">
        <w:rPr>
          <w:rFonts w:ascii="Arial" w:hAnsi="Arial" w:cs="Arial"/>
        </w:rPr>
        <w:t>…….</w:t>
      </w:r>
      <w:r w:rsidR="00E0404C" w:rsidRPr="00763A0F">
        <w:rPr>
          <w:rFonts w:ascii="Arial" w:hAnsi="Arial" w:cs="Arial"/>
        </w:rPr>
        <w:t>.</w:t>
      </w:r>
    </w:p>
    <w:p w14:paraId="30C6A90D" w14:textId="77777777" w:rsidR="00A21D0B" w:rsidRPr="00763A0F" w:rsidRDefault="00E0404C" w:rsidP="006125D2">
      <w:pPr>
        <w:ind w:left="-142" w:hanging="142"/>
        <w:rPr>
          <w:rFonts w:ascii="Arial" w:hAnsi="Arial" w:cs="Arial"/>
        </w:rPr>
      </w:pPr>
      <w:r w:rsidRPr="00763A0F">
        <w:rPr>
          <w:rFonts w:ascii="Arial" w:hAnsi="Arial" w:cs="Arial"/>
        </w:rPr>
        <w:t>Oceniający</w:t>
      </w:r>
      <w:r w:rsidR="004F7AB1" w:rsidRPr="00763A0F">
        <w:rPr>
          <w:rFonts w:ascii="Arial" w:hAnsi="Arial" w:cs="Arial"/>
        </w:rPr>
        <w:t>/a: ……………</w:t>
      </w:r>
      <w:r w:rsidRPr="00763A0F">
        <w:rPr>
          <w:rFonts w:ascii="Arial" w:hAnsi="Arial" w:cs="Arial"/>
        </w:rPr>
        <w:t>…………………………………………………………………</w:t>
      </w:r>
      <w:r w:rsidR="00024B2A" w:rsidRPr="00763A0F">
        <w:rPr>
          <w:rFonts w:ascii="Arial" w:hAnsi="Arial" w:cs="Arial"/>
        </w:rPr>
        <w:t>…………</w:t>
      </w:r>
      <w:r w:rsidR="006125D2" w:rsidRPr="00763A0F">
        <w:rPr>
          <w:rFonts w:ascii="Arial" w:hAnsi="Arial" w:cs="Arial"/>
        </w:rPr>
        <w:t>…..</w:t>
      </w:r>
      <w:r w:rsidR="00024B2A" w:rsidRPr="00763A0F">
        <w:rPr>
          <w:rFonts w:ascii="Arial" w:hAnsi="Arial" w:cs="Arial"/>
        </w:rPr>
        <w:t>.</w:t>
      </w:r>
      <w:r w:rsidRPr="00763A0F">
        <w:rPr>
          <w:rFonts w:ascii="Arial" w:hAnsi="Arial" w:cs="Arial"/>
        </w:rPr>
        <w:t>.</w:t>
      </w:r>
      <w:r w:rsidR="00A21D0B" w:rsidRPr="00763A0F">
        <w:rPr>
          <w:rFonts w:ascii="Arial" w:hAnsi="Arial" w:cs="Arial"/>
        </w:rPr>
        <w:t xml:space="preserve"> </w:t>
      </w:r>
    </w:p>
    <w:p w14:paraId="4F40CBB3" w14:textId="77777777" w:rsidR="00BD12CD" w:rsidRPr="00763A0F" w:rsidRDefault="00BD12CD" w:rsidP="00BD12CD">
      <w:pPr>
        <w:spacing w:after="0"/>
        <w:rPr>
          <w:rFonts w:ascii="Arial" w:hAnsi="Arial" w:cs="Arial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3119"/>
        <w:gridCol w:w="4507"/>
        <w:gridCol w:w="1872"/>
      </w:tblGrid>
      <w:tr w:rsidR="00FB09D9" w:rsidRPr="00763A0F" w14:paraId="6139F12E" w14:textId="77777777" w:rsidTr="006125D2">
        <w:trPr>
          <w:cantSplit/>
          <w:trHeight w:val="680"/>
        </w:trPr>
        <w:tc>
          <w:tcPr>
            <w:tcW w:w="9498" w:type="dxa"/>
            <w:gridSpan w:val="3"/>
            <w:vAlign w:val="center"/>
          </w:tcPr>
          <w:p w14:paraId="03D36E45" w14:textId="18C4BD60" w:rsidR="00BD12CD" w:rsidRPr="00763A0F" w:rsidRDefault="00BD12CD" w:rsidP="00CB41DF">
            <w:pPr>
              <w:rPr>
                <w:rFonts w:ascii="Arial" w:hAnsi="Arial" w:cs="Arial"/>
                <w:b/>
              </w:rPr>
            </w:pPr>
            <w:r w:rsidRPr="00763A0F">
              <w:rPr>
                <w:rFonts w:ascii="Arial" w:hAnsi="Arial" w:cs="Arial"/>
                <w:b/>
              </w:rPr>
              <w:t xml:space="preserve">OCENA PUNKTOWA (dokonywana </w:t>
            </w:r>
            <w:r w:rsidR="00F30EF2" w:rsidRPr="00763A0F">
              <w:rPr>
                <w:rFonts w:ascii="Arial" w:hAnsi="Arial" w:cs="Arial"/>
                <w:b/>
              </w:rPr>
              <w:t xml:space="preserve">jest </w:t>
            </w:r>
            <w:r w:rsidRPr="00763A0F">
              <w:rPr>
                <w:rFonts w:ascii="Arial" w:hAnsi="Arial" w:cs="Arial"/>
                <w:b/>
              </w:rPr>
              <w:t xml:space="preserve">tylko w przypadku </w:t>
            </w:r>
            <w:r w:rsidR="00150A1D" w:rsidRPr="00763A0F">
              <w:rPr>
                <w:rFonts w:ascii="Arial" w:hAnsi="Arial" w:cs="Arial"/>
                <w:b/>
              </w:rPr>
              <w:t xml:space="preserve">gdy wynik </w:t>
            </w:r>
            <w:r w:rsidR="00F30EF2" w:rsidRPr="00763A0F">
              <w:rPr>
                <w:rFonts w:ascii="Arial" w:hAnsi="Arial" w:cs="Arial"/>
                <w:b/>
              </w:rPr>
              <w:t xml:space="preserve">uzyskany z </w:t>
            </w:r>
            <w:r w:rsidR="00150A1D" w:rsidRPr="00763A0F">
              <w:rPr>
                <w:rFonts w:ascii="Arial" w:hAnsi="Arial" w:cs="Arial"/>
                <w:b/>
              </w:rPr>
              <w:t>oceny formalnej Formularza oraz wniosku jest pozytywny - załącznik nr 2 do Regulaminu rekrutacji i udzielania wsparcia (…)</w:t>
            </w:r>
            <w:r w:rsidRPr="00763A0F">
              <w:rPr>
                <w:rFonts w:ascii="Arial" w:hAnsi="Arial" w:cs="Arial"/>
                <w:b/>
              </w:rPr>
              <w:t>)</w:t>
            </w:r>
          </w:p>
        </w:tc>
      </w:tr>
      <w:tr w:rsidR="00FB09D9" w:rsidRPr="00763A0F" w14:paraId="66FA3688" w14:textId="77777777" w:rsidTr="006125D2">
        <w:trPr>
          <w:cantSplit/>
        </w:trPr>
        <w:tc>
          <w:tcPr>
            <w:tcW w:w="3119" w:type="dxa"/>
            <w:vAlign w:val="center"/>
          </w:tcPr>
          <w:p w14:paraId="06E660AF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KRYTERIUM</w:t>
            </w:r>
          </w:p>
        </w:tc>
        <w:tc>
          <w:tcPr>
            <w:tcW w:w="4507" w:type="dxa"/>
            <w:vAlign w:val="center"/>
          </w:tcPr>
          <w:p w14:paraId="4F17CD6D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PUNKTACJA</w:t>
            </w:r>
          </w:p>
        </w:tc>
        <w:tc>
          <w:tcPr>
            <w:tcW w:w="1872" w:type="dxa"/>
            <w:vAlign w:val="center"/>
          </w:tcPr>
          <w:p w14:paraId="5F309CBF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PRZYZNANE PUNKTY</w:t>
            </w:r>
          </w:p>
        </w:tc>
      </w:tr>
      <w:tr w:rsidR="00FB09D9" w:rsidRPr="00763A0F" w14:paraId="175B2E98" w14:textId="77777777" w:rsidTr="006125D2">
        <w:trPr>
          <w:cantSplit/>
        </w:trPr>
        <w:tc>
          <w:tcPr>
            <w:tcW w:w="3119" w:type="dxa"/>
            <w:vAlign w:val="center"/>
          </w:tcPr>
          <w:p w14:paraId="280AF5DF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Potencjał, kwalifikacje i doświadczenie zawodowe związane z zamierzoną działalnością gospodarczą</w:t>
            </w:r>
          </w:p>
        </w:tc>
        <w:tc>
          <w:tcPr>
            <w:tcW w:w="4507" w:type="dxa"/>
            <w:vAlign w:val="center"/>
          </w:tcPr>
          <w:p w14:paraId="47872628" w14:textId="61D5B96B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0 – 9 pkt – posiadane uprawnienia i kwalifikacje Wnioskodawcy do prowadzenia danej działalności: wykształcenie</w:t>
            </w:r>
            <w:r w:rsidR="00B3121C" w:rsidRPr="00763A0F">
              <w:rPr>
                <w:rFonts w:ascii="Arial" w:hAnsi="Arial" w:cs="Arial"/>
              </w:rPr>
              <w:t xml:space="preserve"> oraz szkolenia, kursy, zezwolenia, pozwolenia, uprawnienia, zainteresowania</w:t>
            </w:r>
            <w:r w:rsidRPr="00763A0F">
              <w:rPr>
                <w:rFonts w:ascii="Arial" w:hAnsi="Arial" w:cs="Arial"/>
              </w:rPr>
              <w:t xml:space="preserve"> (0-</w:t>
            </w:r>
            <w:r w:rsidR="00B3121C" w:rsidRPr="00763A0F">
              <w:rPr>
                <w:rFonts w:ascii="Arial" w:hAnsi="Arial" w:cs="Arial"/>
              </w:rPr>
              <w:t>4</w:t>
            </w:r>
            <w:r w:rsidRPr="00763A0F">
              <w:rPr>
                <w:rFonts w:ascii="Arial" w:hAnsi="Arial" w:cs="Arial"/>
              </w:rPr>
              <w:t xml:space="preserve"> pkt);</w:t>
            </w:r>
          </w:p>
          <w:p w14:paraId="26CFA493" w14:textId="5F3736E1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doświadczenie (0-</w:t>
            </w:r>
            <w:r w:rsidR="00B3121C" w:rsidRPr="00763A0F">
              <w:rPr>
                <w:rFonts w:ascii="Arial" w:hAnsi="Arial" w:cs="Arial"/>
              </w:rPr>
              <w:t>5</w:t>
            </w:r>
            <w:r w:rsidRPr="00763A0F">
              <w:rPr>
                <w:rFonts w:ascii="Arial" w:hAnsi="Arial" w:cs="Arial"/>
              </w:rPr>
              <w:t xml:space="preserve"> pkt); </w:t>
            </w:r>
          </w:p>
          <w:p w14:paraId="06E95F4B" w14:textId="7B03F4DD" w:rsidR="00BD12CD" w:rsidRPr="00763A0F" w:rsidRDefault="00BD12CD" w:rsidP="00BD12CD">
            <w:pPr>
              <w:rPr>
                <w:rFonts w:ascii="Arial" w:hAnsi="Arial" w:cs="Arial"/>
              </w:rPr>
            </w:pPr>
          </w:p>
        </w:tc>
        <w:tc>
          <w:tcPr>
            <w:tcW w:w="1872" w:type="dxa"/>
            <w:vAlign w:val="center"/>
          </w:tcPr>
          <w:p w14:paraId="41F96317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4BFFC65B" w14:textId="77777777" w:rsidTr="006125D2">
        <w:trPr>
          <w:cantSplit/>
        </w:trPr>
        <w:tc>
          <w:tcPr>
            <w:tcW w:w="3119" w:type="dxa"/>
            <w:vAlign w:val="center"/>
          </w:tcPr>
          <w:p w14:paraId="20172A67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Pomysł, opis planowanej</w:t>
            </w:r>
          </w:p>
          <w:p w14:paraId="33C27933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działalności</w:t>
            </w:r>
          </w:p>
          <w:p w14:paraId="46B073D1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gospodarczej, zapotrzebowanie na lokalnym rynku pracy na działalność gospodarczą</w:t>
            </w:r>
          </w:p>
        </w:tc>
        <w:tc>
          <w:tcPr>
            <w:tcW w:w="4507" w:type="dxa"/>
            <w:vAlign w:val="center"/>
          </w:tcPr>
          <w:p w14:paraId="2404CDBB" w14:textId="5359FE89" w:rsidR="00BD12CD" w:rsidRPr="00763A0F" w:rsidRDefault="00BD12CD" w:rsidP="00C60BC3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 xml:space="preserve">0 – </w:t>
            </w:r>
            <w:r w:rsidR="006B208F" w:rsidRPr="00763A0F">
              <w:rPr>
                <w:rFonts w:ascii="Arial" w:hAnsi="Arial" w:cs="Arial"/>
              </w:rPr>
              <w:t>10</w:t>
            </w:r>
            <w:r w:rsidRPr="00763A0F">
              <w:rPr>
                <w:rFonts w:ascii="Arial" w:hAnsi="Arial" w:cs="Arial"/>
              </w:rPr>
              <w:t xml:space="preserve"> pkt – zapotrzebowanie na lokalnym rynku pracy (0-3 pkt); </w:t>
            </w:r>
            <w:r w:rsidR="00C60BC3" w:rsidRPr="00763A0F">
              <w:rPr>
                <w:rFonts w:ascii="Arial" w:hAnsi="Arial" w:cs="Arial"/>
              </w:rPr>
              <w:t xml:space="preserve">pomysł i </w:t>
            </w:r>
            <w:r w:rsidRPr="00763A0F">
              <w:rPr>
                <w:rFonts w:ascii="Arial" w:hAnsi="Arial" w:cs="Arial"/>
              </w:rPr>
              <w:t xml:space="preserve">opis planowanej działalności, trafne opisanie </w:t>
            </w:r>
            <w:r w:rsidR="00C60BC3" w:rsidRPr="00763A0F">
              <w:rPr>
                <w:rFonts w:ascii="Arial" w:hAnsi="Arial" w:cs="Arial"/>
              </w:rPr>
              <w:t>rodzaju działalności</w:t>
            </w:r>
            <w:r w:rsidRPr="00763A0F">
              <w:rPr>
                <w:rFonts w:ascii="Arial" w:hAnsi="Arial" w:cs="Arial"/>
              </w:rPr>
              <w:t xml:space="preserve"> (0-</w:t>
            </w:r>
            <w:r w:rsidR="00C60BC3" w:rsidRPr="00763A0F">
              <w:rPr>
                <w:rFonts w:ascii="Arial" w:hAnsi="Arial" w:cs="Arial"/>
              </w:rPr>
              <w:t>5</w:t>
            </w:r>
            <w:r w:rsidRPr="00763A0F">
              <w:rPr>
                <w:rFonts w:ascii="Arial" w:hAnsi="Arial" w:cs="Arial"/>
              </w:rPr>
              <w:t xml:space="preserve"> pkt</w:t>
            </w:r>
            <w:r w:rsidR="00A45C90" w:rsidRPr="00763A0F">
              <w:rPr>
                <w:rFonts w:ascii="Arial" w:hAnsi="Arial" w:cs="Arial"/>
              </w:rPr>
              <w:t>);</w:t>
            </w:r>
            <w:r w:rsidRPr="00763A0F">
              <w:rPr>
                <w:rFonts w:ascii="Arial" w:hAnsi="Arial" w:cs="Arial"/>
              </w:rPr>
              <w:t xml:space="preserve"> indywidualne motywy podjęcia (0-</w:t>
            </w:r>
            <w:r w:rsidR="00C414AE" w:rsidRPr="00763A0F">
              <w:rPr>
                <w:rFonts w:ascii="Arial" w:hAnsi="Arial" w:cs="Arial"/>
              </w:rPr>
              <w:t>2</w:t>
            </w:r>
            <w:r w:rsidRPr="00763A0F">
              <w:rPr>
                <w:rFonts w:ascii="Arial" w:hAnsi="Arial" w:cs="Arial"/>
              </w:rPr>
              <w:t xml:space="preserve"> pkt)</w:t>
            </w:r>
            <w:r w:rsidR="00A45C90" w:rsidRPr="00763A0F">
              <w:rPr>
                <w:rFonts w:ascii="Arial" w:hAnsi="Arial" w:cs="Arial"/>
              </w:rPr>
              <w:t>;</w:t>
            </w:r>
          </w:p>
        </w:tc>
        <w:tc>
          <w:tcPr>
            <w:tcW w:w="1872" w:type="dxa"/>
            <w:vAlign w:val="center"/>
          </w:tcPr>
          <w:p w14:paraId="67553C86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328C0495" w14:textId="77777777" w:rsidTr="006125D2">
        <w:trPr>
          <w:cantSplit/>
        </w:trPr>
        <w:tc>
          <w:tcPr>
            <w:tcW w:w="3119" w:type="dxa"/>
            <w:vAlign w:val="center"/>
          </w:tcPr>
          <w:p w14:paraId="2E697D8E" w14:textId="77777777" w:rsidR="00BD12CD" w:rsidRPr="00763A0F" w:rsidRDefault="00BD12CD" w:rsidP="006125D2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C</w:t>
            </w:r>
            <w:r w:rsidR="006125D2" w:rsidRPr="00763A0F">
              <w:rPr>
                <w:rFonts w:ascii="Arial" w:hAnsi="Arial" w:cs="Arial"/>
              </w:rPr>
              <w:t>harakterystyka klientów i </w:t>
            </w:r>
            <w:r w:rsidRPr="00763A0F">
              <w:rPr>
                <w:rFonts w:ascii="Arial" w:hAnsi="Arial" w:cs="Arial"/>
              </w:rPr>
              <w:t xml:space="preserve">konkurencji  </w:t>
            </w:r>
          </w:p>
        </w:tc>
        <w:tc>
          <w:tcPr>
            <w:tcW w:w="4507" w:type="dxa"/>
            <w:vAlign w:val="center"/>
          </w:tcPr>
          <w:p w14:paraId="20028B07" w14:textId="16D5F077" w:rsidR="00BD12CD" w:rsidRPr="00763A0F" w:rsidRDefault="00BD12CD" w:rsidP="00980674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0 – 4 pkt –</w:t>
            </w:r>
            <w:r w:rsidR="00A23DF9" w:rsidRPr="00763A0F">
              <w:rPr>
                <w:rFonts w:ascii="Arial" w:hAnsi="Arial" w:cs="Arial"/>
              </w:rPr>
              <w:t>analiza odbiorców (</w:t>
            </w:r>
            <w:r w:rsidR="00980674" w:rsidRPr="00763A0F">
              <w:rPr>
                <w:rFonts w:ascii="Arial" w:hAnsi="Arial" w:cs="Arial"/>
              </w:rPr>
              <w:t>0-2</w:t>
            </w:r>
            <w:r w:rsidR="006B208F" w:rsidRPr="00763A0F">
              <w:rPr>
                <w:rFonts w:ascii="Arial" w:hAnsi="Arial" w:cs="Arial"/>
              </w:rPr>
              <w:t xml:space="preserve"> pkt</w:t>
            </w:r>
            <w:r w:rsidR="00980674" w:rsidRPr="00763A0F">
              <w:rPr>
                <w:rFonts w:ascii="Arial" w:hAnsi="Arial" w:cs="Arial"/>
              </w:rPr>
              <w:t>)</w:t>
            </w:r>
            <w:r w:rsidR="00A45C90" w:rsidRPr="00763A0F">
              <w:rPr>
                <w:rFonts w:ascii="Arial" w:hAnsi="Arial" w:cs="Arial"/>
              </w:rPr>
              <w:t>;</w:t>
            </w:r>
            <w:r w:rsidR="00980674" w:rsidRPr="00763A0F">
              <w:rPr>
                <w:rFonts w:ascii="Arial" w:hAnsi="Arial" w:cs="Arial"/>
              </w:rPr>
              <w:t xml:space="preserve"> analiza i opis konkurencji (0-2</w:t>
            </w:r>
            <w:r w:rsidR="006B208F" w:rsidRPr="00763A0F">
              <w:rPr>
                <w:rFonts w:ascii="Arial" w:hAnsi="Arial" w:cs="Arial"/>
              </w:rPr>
              <w:t xml:space="preserve"> pkt</w:t>
            </w:r>
            <w:r w:rsidR="00980674" w:rsidRPr="00763A0F">
              <w:rPr>
                <w:rFonts w:ascii="Arial" w:hAnsi="Arial" w:cs="Arial"/>
              </w:rPr>
              <w:t>)</w:t>
            </w:r>
            <w:r w:rsidR="00A45C90" w:rsidRPr="00763A0F">
              <w:rPr>
                <w:rFonts w:ascii="Arial" w:hAnsi="Arial" w:cs="Arial"/>
              </w:rPr>
              <w:t>;</w:t>
            </w:r>
          </w:p>
        </w:tc>
        <w:tc>
          <w:tcPr>
            <w:tcW w:w="1872" w:type="dxa"/>
            <w:vAlign w:val="center"/>
          </w:tcPr>
          <w:p w14:paraId="1C9C483D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7BD21E1F" w14:textId="77777777" w:rsidTr="006125D2">
        <w:trPr>
          <w:cantSplit/>
        </w:trPr>
        <w:tc>
          <w:tcPr>
            <w:tcW w:w="3119" w:type="dxa"/>
            <w:vAlign w:val="center"/>
          </w:tcPr>
          <w:p w14:paraId="4098995A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 xml:space="preserve">Zakres planowanej inwestycji – plan finansowy przedsięwzięcia weryfikacja specyfikacji zakupów pod kątem przeznaczenia i celowości zakupów </w:t>
            </w:r>
          </w:p>
        </w:tc>
        <w:tc>
          <w:tcPr>
            <w:tcW w:w="4507" w:type="dxa"/>
            <w:vAlign w:val="center"/>
          </w:tcPr>
          <w:p w14:paraId="393FE7A4" w14:textId="0887C6E7" w:rsidR="00BD12CD" w:rsidRPr="00763A0F" w:rsidRDefault="00BD12CD" w:rsidP="00767043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0 – 9 pkt – stopień przydatności (pod kątem niezbędności i zbieżności) proponowanych zakupów do planowanej działalności gospodarczej, zgodność z obowiązującym Regulaminem (0-</w:t>
            </w:r>
            <w:r w:rsidR="006B208F" w:rsidRPr="00763A0F">
              <w:rPr>
                <w:rFonts w:ascii="Arial" w:hAnsi="Arial" w:cs="Arial"/>
              </w:rPr>
              <w:t>5</w:t>
            </w:r>
            <w:r w:rsidRPr="00763A0F">
              <w:rPr>
                <w:rFonts w:ascii="Arial" w:hAnsi="Arial" w:cs="Arial"/>
              </w:rPr>
              <w:t xml:space="preserve"> pkt);</w:t>
            </w:r>
            <w:r w:rsidR="00767043" w:rsidRPr="00763A0F">
              <w:rPr>
                <w:rFonts w:ascii="Arial" w:hAnsi="Arial" w:cs="Arial"/>
              </w:rPr>
              <w:t xml:space="preserve"> </w:t>
            </w:r>
            <w:r w:rsidR="00126D6B" w:rsidRPr="00763A0F">
              <w:rPr>
                <w:rFonts w:ascii="Arial" w:hAnsi="Arial" w:cs="Arial"/>
              </w:rPr>
              <w:t xml:space="preserve">opis i </w:t>
            </w:r>
            <w:r w:rsidR="00767043" w:rsidRPr="00763A0F">
              <w:rPr>
                <w:rFonts w:ascii="Arial" w:hAnsi="Arial" w:cs="Arial"/>
              </w:rPr>
              <w:t>uzasadnienie wydatków (0</w:t>
            </w:r>
            <w:r w:rsidR="00126D6B" w:rsidRPr="00763A0F">
              <w:rPr>
                <w:rFonts w:ascii="Arial" w:hAnsi="Arial" w:cs="Arial"/>
              </w:rPr>
              <w:t>-</w:t>
            </w:r>
            <w:r w:rsidR="006B208F" w:rsidRPr="00763A0F">
              <w:rPr>
                <w:rFonts w:ascii="Arial" w:hAnsi="Arial" w:cs="Arial"/>
              </w:rPr>
              <w:t>4</w:t>
            </w:r>
            <w:r w:rsidR="00767043" w:rsidRPr="00763A0F">
              <w:rPr>
                <w:rFonts w:ascii="Arial" w:hAnsi="Arial" w:cs="Arial"/>
              </w:rPr>
              <w:t xml:space="preserve"> pkt);</w:t>
            </w:r>
          </w:p>
        </w:tc>
        <w:tc>
          <w:tcPr>
            <w:tcW w:w="1872" w:type="dxa"/>
            <w:vAlign w:val="center"/>
          </w:tcPr>
          <w:p w14:paraId="63A63F2A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64BEAFF7" w14:textId="77777777" w:rsidTr="006125D2">
        <w:trPr>
          <w:cantSplit/>
        </w:trPr>
        <w:tc>
          <w:tcPr>
            <w:tcW w:w="3119" w:type="dxa"/>
            <w:vAlign w:val="center"/>
          </w:tcPr>
          <w:p w14:paraId="46DA92BB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Analiza finansowa</w:t>
            </w:r>
          </w:p>
          <w:p w14:paraId="4A3BF95B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 xml:space="preserve">przedsięwzięcia </w:t>
            </w:r>
          </w:p>
        </w:tc>
        <w:tc>
          <w:tcPr>
            <w:tcW w:w="4507" w:type="dxa"/>
            <w:vAlign w:val="center"/>
          </w:tcPr>
          <w:p w14:paraId="79DA07B3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0 - 4 pkt – ocena analizy ekonomiczno-</w:t>
            </w:r>
          </w:p>
          <w:p w14:paraId="3C665098" w14:textId="0DD801C5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 xml:space="preserve">finansowej działalności gospodarczej </w:t>
            </w:r>
            <w:r w:rsidR="00A74EB6" w:rsidRPr="00763A0F">
              <w:rPr>
                <w:rFonts w:ascii="Arial" w:hAnsi="Arial" w:cs="Arial"/>
              </w:rPr>
              <w:br/>
            </w:r>
            <w:r w:rsidRPr="00763A0F">
              <w:rPr>
                <w:rFonts w:ascii="Arial" w:hAnsi="Arial" w:cs="Arial"/>
              </w:rPr>
              <w:t>(0-4 pkt)</w:t>
            </w:r>
            <w:r w:rsidR="00CD714E" w:rsidRPr="00763A0F">
              <w:rPr>
                <w:rFonts w:ascii="Arial" w:hAnsi="Arial" w:cs="Arial"/>
              </w:rPr>
              <w:t>;</w:t>
            </w:r>
          </w:p>
        </w:tc>
        <w:tc>
          <w:tcPr>
            <w:tcW w:w="1872" w:type="dxa"/>
            <w:vAlign w:val="center"/>
          </w:tcPr>
          <w:p w14:paraId="3C2EA6B8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174C65B2" w14:textId="77777777" w:rsidTr="006125D2">
        <w:trPr>
          <w:cantSplit/>
        </w:trPr>
        <w:tc>
          <w:tcPr>
            <w:tcW w:w="3119" w:type="dxa"/>
            <w:vAlign w:val="center"/>
          </w:tcPr>
          <w:p w14:paraId="02718FBE" w14:textId="3D7487B0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lastRenderedPageBreak/>
              <w:t xml:space="preserve">Zasoby konieczne do uruchomienia działalności gospodarczej oraz stopień przygotowania inwestycji do realizacji np. wynajęto lokal, zawarto umowy wstępne z podwykonawcami lub odbiorcami </w:t>
            </w:r>
          </w:p>
        </w:tc>
        <w:tc>
          <w:tcPr>
            <w:tcW w:w="4507" w:type="dxa"/>
            <w:vAlign w:val="center"/>
          </w:tcPr>
          <w:p w14:paraId="0A5BCC07" w14:textId="1583AAF5" w:rsidR="00BD12CD" w:rsidRPr="00763A0F" w:rsidRDefault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 xml:space="preserve">0 – </w:t>
            </w:r>
            <w:r w:rsidR="006B208F" w:rsidRPr="00763A0F">
              <w:rPr>
                <w:rFonts w:ascii="Arial" w:hAnsi="Arial" w:cs="Arial"/>
              </w:rPr>
              <w:t xml:space="preserve">4 </w:t>
            </w:r>
            <w:r w:rsidRPr="00763A0F">
              <w:rPr>
                <w:rFonts w:ascii="Arial" w:hAnsi="Arial" w:cs="Arial"/>
              </w:rPr>
              <w:t>pkt – posiadane oświadczenia o współpracy, listy intencyjne dotyczące przyszłych kontrahentów (0-</w:t>
            </w:r>
            <w:r w:rsidR="006B208F" w:rsidRPr="00763A0F">
              <w:rPr>
                <w:rFonts w:ascii="Arial" w:hAnsi="Arial" w:cs="Arial"/>
              </w:rPr>
              <w:t xml:space="preserve">2 </w:t>
            </w:r>
            <w:r w:rsidRPr="00763A0F">
              <w:rPr>
                <w:rFonts w:ascii="Arial" w:hAnsi="Arial" w:cs="Arial"/>
              </w:rPr>
              <w:t>pkt)</w:t>
            </w:r>
            <w:r w:rsidR="00F16789" w:rsidRPr="00763A0F">
              <w:rPr>
                <w:rFonts w:ascii="Arial" w:hAnsi="Arial" w:cs="Arial"/>
              </w:rPr>
              <w:t>;</w:t>
            </w:r>
            <w:r w:rsidRPr="00763A0F">
              <w:rPr>
                <w:rFonts w:ascii="Arial" w:hAnsi="Arial" w:cs="Arial"/>
              </w:rPr>
              <w:t xml:space="preserve"> udział środków własnych w przedsięwzięciu, np. zgromadzono część wyposażenia (0-2 pkt)</w:t>
            </w:r>
            <w:r w:rsidR="00F16789" w:rsidRPr="00763A0F">
              <w:rPr>
                <w:rFonts w:ascii="Arial" w:hAnsi="Arial" w:cs="Arial"/>
              </w:rPr>
              <w:t>.</w:t>
            </w:r>
          </w:p>
        </w:tc>
        <w:tc>
          <w:tcPr>
            <w:tcW w:w="1872" w:type="dxa"/>
            <w:vAlign w:val="center"/>
          </w:tcPr>
          <w:p w14:paraId="7EAEE9CD" w14:textId="77777777" w:rsidR="00BD12CD" w:rsidRPr="00763A0F" w:rsidRDefault="00BD12CD" w:rsidP="00DB2F39">
            <w:pPr>
              <w:jc w:val="center"/>
              <w:rPr>
                <w:rFonts w:ascii="Arial" w:hAnsi="Arial" w:cs="Arial"/>
              </w:rPr>
            </w:pPr>
          </w:p>
        </w:tc>
      </w:tr>
      <w:tr w:rsidR="00FB09D9" w:rsidRPr="00763A0F" w14:paraId="02E39176" w14:textId="77777777" w:rsidTr="006125D2">
        <w:trPr>
          <w:cantSplit/>
        </w:trPr>
        <w:tc>
          <w:tcPr>
            <w:tcW w:w="3119" w:type="dxa"/>
            <w:vAlign w:val="center"/>
          </w:tcPr>
          <w:p w14:paraId="68E619D4" w14:textId="77777777" w:rsidR="00BD12CD" w:rsidRPr="00763A0F" w:rsidRDefault="00BD12CD" w:rsidP="00BD12CD">
            <w:pPr>
              <w:spacing w:before="240" w:after="240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Maksymalna możliwa do uzyskania liczba punktów</w:t>
            </w:r>
          </w:p>
        </w:tc>
        <w:tc>
          <w:tcPr>
            <w:tcW w:w="6379" w:type="dxa"/>
            <w:gridSpan w:val="2"/>
            <w:vAlign w:val="center"/>
          </w:tcPr>
          <w:p w14:paraId="5E79D4BF" w14:textId="77777777" w:rsidR="00BD12CD" w:rsidRPr="00763A0F" w:rsidRDefault="00BD12CD" w:rsidP="00BD12CD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40</w:t>
            </w:r>
          </w:p>
        </w:tc>
      </w:tr>
      <w:tr w:rsidR="00FB09D9" w:rsidRPr="00763A0F" w14:paraId="38C57F0D" w14:textId="77777777" w:rsidTr="006125D2">
        <w:trPr>
          <w:cantSplit/>
        </w:trPr>
        <w:tc>
          <w:tcPr>
            <w:tcW w:w="3119" w:type="dxa"/>
            <w:vAlign w:val="center"/>
          </w:tcPr>
          <w:p w14:paraId="6F5008D2" w14:textId="77777777" w:rsidR="00DB40BF" w:rsidRPr="007A0EA8" w:rsidRDefault="00BD12CD" w:rsidP="00DB40BF">
            <w:pPr>
              <w:spacing w:before="240" w:after="240"/>
              <w:rPr>
                <w:rFonts w:ascii="Arial" w:hAnsi="Arial" w:cs="Arial"/>
                <w:b/>
              </w:rPr>
            </w:pPr>
            <w:r w:rsidRPr="007A0EA8">
              <w:rPr>
                <w:rFonts w:ascii="Arial" w:hAnsi="Arial" w:cs="Arial"/>
                <w:b/>
              </w:rPr>
              <w:t>Liczba uzyskanych punktów:</w:t>
            </w:r>
          </w:p>
          <w:p w14:paraId="6C6F5FE4" w14:textId="77777777" w:rsidR="00BD12CD" w:rsidRPr="007A0EA8" w:rsidRDefault="00BD12CD" w:rsidP="00DB40BF">
            <w:pPr>
              <w:spacing w:before="240" w:after="240"/>
              <w:rPr>
                <w:rFonts w:ascii="Arial" w:hAnsi="Arial" w:cs="Arial"/>
                <w:b/>
              </w:rPr>
            </w:pPr>
            <w:r w:rsidRPr="007A0EA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(min. 24 pkt tj. 60% możliwych do uzyskania warunkuje otrzymanie oceny pozytywnej)                </w:t>
            </w:r>
          </w:p>
        </w:tc>
        <w:tc>
          <w:tcPr>
            <w:tcW w:w="6379" w:type="dxa"/>
            <w:gridSpan w:val="2"/>
            <w:vAlign w:val="center"/>
          </w:tcPr>
          <w:p w14:paraId="07BEAB7D" w14:textId="77777777" w:rsidR="00BD12CD" w:rsidRPr="007A0EA8" w:rsidRDefault="00BD12CD" w:rsidP="00BD12CD">
            <w:pPr>
              <w:rPr>
                <w:rFonts w:ascii="Arial" w:hAnsi="Arial" w:cs="Arial"/>
                <w:b/>
              </w:rPr>
            </w:pPr>
          </w:p>
        </w:tc>
      </w:tr>
      <w:tr w:rsidR="00FB09D9" w:rsidRPr="00763A0F" w14:paraId="180B70ED" w14:textId="77777777" w:rsidTr="006125D2">
        <w:trPr>
          <w:cantSplit/>
        </w:trPr>
        <w:tc>
          <w:tcPr>
            <w:tcW w:w="3119" w:type="dxa"/>
            <w:vAlign w:val="center"/>
          </w:tcPr>
          <w:p w14:paraId="24C6BEDA" w14:textId="2B872B64" w:rsidR="006B1328" w:rsidRPr="00763A0F" w:rsidRDefault="006B1328" w:rsidP="00DB40BF">
            <w:pPr>
              <w:spacing w:before="240" w:after="240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Kwota wnioskowana</w:t>
            </w:r>
          </w:p>
        </w:tc>
        <w:tc>
          <w:tcPr>
            <w:tcW w:w="6379" w:type="dxa"/>
            <w:gridSpan w:val="2"/>
            <w:vAlign w:val="center"/>
          </w:tcPr>
          <w:p w14:paraId="779486FC" w14:textId="77777777" w:rsidR="006B1328" w:rsidRPr="00763A0F" w:rsidRDefault="006B1328" w:rsidP="00BD12CD">
            <w:pPr>
              <w:rPr>
                <w:rFonts w:ascii="Arial" w:hAnsi="Arial" w:cs="Arial"/>
              </w:rPr>
            </w:pPr>
          </w:p>
        </w:tc>
      </w:tr>
      <w:tr w:rsidR="00FB09D9" w:rsidRPr="00763A0F" w14:paraId="7C99E9F9" w14:textId="77777777" w:rsidTr="006125D2">
        <w:trPr>
          <w:cantSplit/>
        </w:trPr>
        <w:tc>
          <w:tcPr>
            <w:tcW w:w="3119" w:type="dxa"/>
            <w:vAlign w:val="center"/>
          </w:tcPr>
          <w:p w14:paraId="324475F9" w14:textId="77777777" w:rsidR="006B1328" w:rsidRPr="007A0EA8" w:rsidRDefault="006B1328" w:rsidP="00DB40BF">
            <w:pPr>
              <w:spacing w:before="240" w:after="240"/>
              <w:rPr>
                <w:rFonts w:ascii="Arial" w:hAnsi="Arial" w:cs="Arial"/>
                <w:b/>
              </w:rPr>
            </w:pPr>
            <w:r w:rsidRPr="007A0EA8">
              <w:rPr>
                <w:rFonts w:ascii="Arial" w:hAnsi="Arial" w:cs="Arial"/>
                <w:b/>
              </w:rPr>
              <w:t>Kwota przyznana</w:t>
            </w:r>
          </w:p>
          <w:p w14:paraId="414E5427" w14:textId="59A22655" w:rsidR="004D047A" w:rsidRPr="007A0EA8" w:rsidRDefault="004D047A" w:rsidP="00DB40BF">
            <w:pPr>
              <w:spacing w:before="240" w:after="240"/>
              <w:rPr>
                <w:rFonts w:ascii="Arial" w:hAnsi="Arial" w:cs="Arial"/>
                <w:b/>
                <w:sz w:val="18"/>
                <w:szCs w:val="18"/>
              </w:rPr>
            </w:pPr>
            <w:r w:rsidRPr="007A0EA8">
              <w:rPr>
                <w:rFonts w:ascii="Arial" w:hAnsi="Arial" w:cs="Arial"/>
                <w:b/>
                <w:sz w:val="18"/>
                <w:szCs w:val="18"/>
              </w:rPr>
              <w:t>(zaokrąglona do pełnych złotych)</w:t>
            </w:r>
          </w:p>
        </w:tc>
        <w:tc>
          <w:tcPr>
            <w:tcW w:w="6379" w:type="dxa"/>
            <w:gridSpan w:val="2"/>
            <w:vAlign w:val="center"/>
          </w:tcPr>
          <w:p w14:paraId="74FF2E23" w14:textId="77777777" w:rsidR="006B1328" w:rsidRPr="007A0EA8" w:rsidRDefault="006B1328" w:rsidP="00BD12CD">
            <w:pPr>
              <w:rPr>
                <w:rFonts w:ascii="Arial" w:hAnsi="Arial" w:cs="Arial"/>
                <w:b/>
              </w:rPr>
            </w:pPr>
          </w:p>
        </w:tc>
      </w:tr>
      <w:tr w:rsidR="00FB09D9" w:rsidRPr="00763A0F" w14:paraId="6EC24019" w14:textId="77777777" w:rsidTr="006125D2">
        <w:trPr>
          <w:cantSplit/>
        </w:trPr>
        <w:tc>
          <w:tcPr>
            <w:tcW w:w="3119" w:type="dxa"/>
            <w:vAlign w:val="center"/>
          </w:tcPr>
          <w:p w14:paraId="107697DD" w14:textId="605BD34D" w:rsidR="006B1328" w:rsidRPr="00763A0F" w:rsidRDefault="006B1328" w:rsidP="00DB40BF">
            <w:pPr>
              <w:spacing w:before="240" w:after="240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Uzasadnienie obniżenia wydatków</w:t>
            </w:r>
          </w:p>
        </w:tc>
        <w:tc>
          <w:tcPr>
            <w:tcW w:w="6379" w:type="dxa"/>
            <w:gridSpan w:val="2"/>
            <w:vAlign w:val="center"/>
          </w:tcPr>
          <w:p w14:paraId="30ACC304" w14:textId="77777777" w:rsidR="006B1328" w:rsidRPr="00763A0F" w:rsidRDefault="006B1328" w:rsidP="00BD12CD">
            <w:pPr>
              <w:rPr>
                <w:rFonts w:ascii="Arial" w:hAnsi="Arial" w:cs="Arial"/>
              </w:rPr>
            </w:pPr>
          </w:p>
        </w:tc>
      </w:tr>
      <w:tr w:rsidR="00FB09D9" w:rsidRPr="00763A0F" w14:paraId="2B9B6575" w14:textId="77777777" w:rsidTr="006125D2">
        <w:trPr>
          <w:cantSplit/>
        </w:trPr>
        <w:tc>
          <w:tcPr>
            <w:tcW w:w="3119" w:type="dxa"/>
            <w:vAlign w:val="center"/>
          </w:tcPr>
          <w:p w14:paraId="13E45CDE" w14:textId="10B67420" w:rsidR="00A57EE6" w:rsidRPr="00763A0F" w:rsidRDefault="00A57EE6" w:rsidP="00DB40BF">
            <w:pPr>
              <w:spacing w:before="240" w:after="240"/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Uwagi oceniającego</w:t>
            </w:r>
          </w:p>
        </w:tc>
        <w:tc>
          <w:tcPr>
            <w:tcW w:w="6379" w:type="dxa"/>
            <w:gridSpan w:val="2"/>
            <w:vAlign w:val="center"/>
          </w:tcPr>
          <w:p w14:paraId="3ACB7D87" w14:textId="77777777" w:rsidR="00A57EE6" w:rsidRPr="00763A0F" w:rsidRDefault="00A57EE6" w:rsidP="00BD12CD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-323" w:tblpY="595"/>
        <w:tblW w:w="9498" w:type="dxa"/>
        <w:tblLayout w:type="fixed"/>
        <w:tblLook w:val="04A0" w:firstRow="1" w:lastRow="0" w:firstColumn="1" w:lastColumn="0" w:noHBand="0" w:noVBand="1"/>
      </w:tblPr>
      <w:tblGrid>
        <w:gridCol w:w="4400"/>
        <w:gridCol w:w="550"/>
        <w:gridCol w:w="4548"/>
      </w:tblGrid>
      <w:tr w:rsidR="00FB09D9" w:rsidRPr="00763A0F" w14:paraId="4398A4C1" w14:textId="77777777" w:rsidTr="006125D2">
        <w:trPr>
          <w:trHeight w:val="558"/>
        </w:trPr>
        <w:tc>
          <w:tcPr>
            <w:tcW w:w="9498" w:type="dxa"/>
            <w:gridSpan w:val="3"/>
            <w:vAlign w:val="center"/>
          </w:tcPr>
          <w:p w14:paraId="0BA7E8BF" w14:textId="6964E75C" w:rsidR="00E0404C" w:rsidRPr="00763A0F" w:rsidRDefault="00E0404C" w:rsidP="006125D2">
            <w:pPr>
              <w:rPr>
                <w:rFonts w:ascii="Arial" w:hAnsi="Arial" w:cs="Arial"/>
                <w:b/>
              </w:rPr>
            </w:pPr>
            <w:r w:rsidRPr="00763A0F">
              <w:rPr>
                <w:rFonts w:ascii="Arial" w:hAnsi="Arial" w:cs="Arial"/>
                <w:b/>
              </w:rPr>
              <w:t xml:space="preserve">WYNIKI OCENY </w:t>
            </w:r>
            <w:r w:rsidR="00150A1D" w:rsidRPr="00763A0F">
              <w:rPr>
                <w:rFonts w:ascii="Arial" w:hAnsi="Arial" w:cs="Arial"/>
                <w:b/>
              </w:rPr>
              <w:t xml:space="preserve">MERYTORYCZNEJ </w:t>
            </w:r>
            <w:r w:rsidR="00FE606D" w:rsidRPr="00763A0F">
              <w:t xml:space="preserve"> </w:t>
            </w:r>
            <w:r w:rsidR="00FE606D" w:rsidRPr="00763A0F">
              <w:rPr>
                <w:rFonts w:ascii="Arial" w:hAnsi="Arial" w:cs="Arial"/>
                <w:b/>
              </w:rPr>
              <w:t>WNIOSKU O PRZYZNANIE ŚRODKÓW NA PODJĘCIE DZIAŁALNOŚCI GOSPODARCZEJ</w:t>
            </w:r>
          </w:p>
        </w:tc>
      </w:tr>
      <w:tr w:rsidR="00FB09D9" w:rsidRPr="00763A0F" w14:paraId="14A544AF" w14:textId="77777777" w:rsidTr="006125D2">
        <w:trPr>
          <w:trHeight w:val="610"/>
        </w:trPr>
        <w:tc>
          <w:tcPr>
            <w:tcW w:w="4950" w:type="dxa"/>
            <w:gridSpan w:val="2"/>
            <w:vAlign w:val="center"/>
          </w:tcPr>
          <w:p w14:paraId="51F550E3" w14:textId="77777777" w:rsidR="00B64F4C" w:rsidRPr="00FB09D9" w:rsidRDefault="00166C1C" w:rsidP="006125D2">
            <w:pPr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17414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F4C" w:rsidRPr="00FB09D9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B64F4C" w:rsidRPr="00FB09D9">
              <w:rPr>
                <w:rFonts w:ascii="Arial" w:eastAsia="Times New Roman" w:hAnsi="Arial" w:cs="Arial"/>
                <w:lang w:eastAsia="pl-PL"/>
              </w:rPr>
              <w:t xml:space="preserve"> Pozytywny </w:t>
            </w:r>
          </w:p>
        </w:tc>
        <w:tc>
          <w:tcPr>
            <w:tcW w:w="4548" w:type="dxa"/>
            <w:vAlign w:val="center"/>
          </w:tcPr>
          <w:p w14:paraId="4B2CE6F6" w14:textId="77777777" w:rsidR="00B64F4C" w:rsidRPr="00763A0F" w:rsidRDefault="00166C1C" w:rsidP="006125D2">
            <w:pPr>
              <w:rPr>
                <w:rFonts w:ascii="MS Gothic" w:eastAsia="MS Gothic" w:hAnsi="MS Gothic" w:cs="MS Gothic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75763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F4C" w:rsidRPr="00FB09D9">
                  <w:rPr>
                    <w:rFonts w:ascii="MS Gothic" w:eastAsia="MS Gothic" w:hAnsi="MS Gothic" w:cs="MS Gothic" w:hint="eastAsia"/>
                    <w:lang w:eastAsia="pl-PL"/>
                  </w:rPr>
                  <w:t>☐</w:t>
                </w:r>
              </w:sdtContent>
            </w:sdt>
            <w:r w:rsidR="00B64F4C" w:rsidRPr="00FB09D9">
              <w:rPr>
                <w:rFonts w:ascii="Arial" w:eastAsia="Times New Roman" w:hAnsi="Arial" w:cs="Arial"/>
                <w:lang w:eastAsia="pl-PL"/>
              </w:rPr>
              <w:t xml:space="preserve"> Negatywny</w:t>
            </w:r>
            <w:r w:rsidR="006449A5" w:rsidRPr="00FB09D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6449A5" w:rsidRPr="00763A0F">
              <w:rPr>
                <w:rFonts w:ascii="Arial" w:eastAsia="Times New Roman" w:hAnsi="Arial" w:cs="Arial"/>
                <w:lang w:eastAsia="pl-PL"/>
              </w:rPr>
              <w:t xml:space="preserve">- odrzucić wniosek (uzasadnić)             </w:t>
            </w:r>
          </w:p>
        </w:tc>
      </w:tr>
      <w:tr w:rsidR="00FB09D9" w:rsidRPr="00763A0F" w14:paraId="374E1F41" w14:textId="77777777" w:rsidTr="006125D2">
        <w:trPr>
          <w:trHeight w:val="414"/>
        </w:trPr>
        <w:tc>
          <w:tcPr>
            <w:tcW w:w="9498" w:type="dxa"/>
            <w:gridSpan w:val="3"/>
            <w:vAlign w:val="center"/>
          </w:tcPr>
          <w:p w14:paraId="5ED3C2CE" w14:textId="77777777" w:rsidR="00FE606D" w:rsidRPr="00763A0F" w:rsidRDefault="00E0404C" w:rsidP="00763A0F">
            <w:pPr>
              <w:pStyle w:val="Bezodstpw"/>
              <w:rPr>
                <w:rFonts w:ascii="Arial" w:hAnsi="Arial" w:cs="Arial"/>
                <w:b/>
              </w:rPr>
            </w:pPr>
            <w:r w:rsidRPr="00763A0F">
              <w:rPr>
                <w:rFonts w:ascii="Arial" w:hAnsi="Arial" w:cs="Arial"/>
                <w:b/>
              </w:rPr>
              <w:t xml:space="preserve">UZASADNIENIE NEGATYWNEJ </w:t>
            </w:r>
            <w:r w:rsidR="006449A5" w:rsidRPr="00763A0F">
              <w:rPr>
                <w:rFonts w:ascii="Arial" w:hAnsi="Arial" w:cs="Arial"/>
                <w:b/>
              </w:rPr>
              <w:t>OCENY</w:t>
            </w:r>
          </w:p>
          <w:p w14:paraId="631BDF79" w14:textId="77777777" w:rsidR="00FB09D9" w:rsidRPr="00FB09D9" w:rsidRDefault="00FB09D9" w:rsidP="00FB09D9">
            <w:pPr>
              <w:pStyle w:val="Bezodstpw"/>
              <w:rPr>
                <w:rFonts w:ascii="Arial" w:hAnsi="Arial" w:cs="Arial"/>
                <w:lang w:eastAsia="pl-PL"/>
              </w:rPr>
            </w:pPr>
          </w:p>
          <w:p w14:paraId="2348B4D5" w14:textId="20BF39DF" w:rsidR="00FB09D9" w:rsidRPr="00763A0F" w:rsidRDefault="00FB09D9" w:rsidP="00FB09D9">
            <w:pPr>
              <w:pStyle w:val="Bezodstpw"/>
              <w:rPr>
                <w:rFonts w:ascii="Arial" w:hAnsi="Arial" w:cs="Arial"/>
                <w:lang w:eastAsia="pl-PL"/>
              </w:rPr>
            </w:pPr>
          </w:p>
        </w:tc>
      </w:tr>
      <w:tr w:rsidR="00FB09D9" w:rsidRPr="00763A0F" w14:paraId="08CED071" w14:textId="77777777" w:rsidTr="006125D2">
        <w:trPr>
          <w:trHeight w:val="1520"/>
        </w:trPr>
        <w:tc>
          <w:tcPr>
            <w:tcW w:w="4400" w:type="dxa"/>
          </w:tcPr>
          <w:p w14:paraId="4B11CC37" w14:textId="77777777" w:rsidR="00E0404C" w:rsidRPr="00763A0F" w:rsidRDefault="00E0404C" w:rsidP="006125D2">
            <w:pPr>
              <w:rPr>
                <w:rFonts w:ascii="Arial" w:hAnsi="Arial" w:cs="Arial"/>
              </w:rPr>
            </w:pPr>
          </w:p>
          <w:p w14:paraId="04D43E63" w14:textId="77777777" w:rsidR="00E0404C" w:rsidRPr="00763A0F" w:rsidRDefault="00E0404C" w:rsidP="006125D2">
            <w:pPr>
              <w:rPr>
                <w:rFonts w:ascii="Arial" w:hAnsi="Arial" w:cs="Arial"/>
              </w:rPr>
            </w:pPr>
          </w:p>
          <w:p w14:paraId="5D6A1EB9" w14:textId="77777777" w:rsidR="00FE606D" w:rsidRPr="00763A0F" w:rsidRDefault="00FE606D" w:rsidP="006125D2">
            <w:pPr>
              <w:rPr>
                <w:rFonts w:ascii="Arial" w:hAnsi="Arial" w:cs="Arial"/>
              </w:rPr>
            </w:pPr>
          </w:p>
          <w:p w14:paraId="4B299957" w14:textId="77777777" w:rsidR="00FE606D" w:rsidRPr="00763A0F" w:rsidRDefault="00FE606D" w:rsidP="006125D2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……………………………………………</w:t>
            </w:r>
          </w:p>
          <w:p w14:paraId="15EC7B4B" w14:textId="77777777" w:rsidR="00E0404C" w:rsidRPr="00763A0F" w:rsidRDefault="00FE606D" w:rsidP="006125D2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Data, czytelnie imię i nazwisko osoby oceniającej</w:t>
            </w:r>
          </w:p>
          <w:p w14:paraId="2C42BA2C" w14:textId="77777777" w:rsidR="00E0404C" w:rsidRPr="00763A0F" w:rsidRDefault="00E0404C" w:rsidP="006125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8" w:type="dxa"/>
            <w:gridSpan w:val="2"/>
          </w:tcPr>
          <w:p w14:paraId="16ED003B" w14:textId="77777777" w:rsidR="00E0404C" w:rsidRPr="00763A0F" w:rsidRDefault="00E0404C" w:rsidP="006125D2">
            <w:pPr>
              <w:rPr>
                <w:rFonts w:ascii="Arial" w:hAnsi="Arial" w:cs="Arial"/>
              </w:rPr>
            </w:pPr>
          </w:p>
          <w:p w14:paraId="1D2E8D89" w14:textId="77777777" w:rsidR="00E0404C" w:rsidRPr="00763A0F" w:rsidRDefault="00E0404C" w:rsidP="006125D2">
            <w:pPr>
              <w:rPr>
                <w:rFonts w:ascii="Arial" w:hAnsi="Arial" w:cs="Arial"/>
              </w:rPr>
            </w:pPr>
          </w:p>
          <w:p w14:paraId="1DF879CB" w14:textId="77777777" w:rsidR="00E0404C" w:rsidRPr="00763A0F" w:rsidRDefault="00E0404C" w:rsidP="006125D2">
            <w:pPr>
              <w:rPr>
                <w:rFonts w:ascii="Arial" w:hAnsi="Arial" w:cs="Arial"/>
              </w:rPr>
            </w:pPr>
          </w:p>
          <w:p w14:paraId="60651CFD" w14:textId="77777777" w:rsidR="00FE606D" w:rsidRPr="00763A0F" w:rsidRDefault="00FE606D" w:rsidP="006125D2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…………………………………………………</w:t>
            </w:r>
          </w:p>
          <w:p w14:paraId="2215F140" w14:textId="77777777" w:rsidR="00FE606D" w:rsidRPr="00763A0F" w:rsidRDefault="00FE606D" w:rsidP="006125D2">
            <w:pPr>
              <w:rPr>
                <w:rFonts w:ascii="Arial" w:hAnsi="Arial" w:cs="Arial"/>
              </w:rPr>
            </w:pPr>
            <w:r w:rsidRPr="00763A0F">
              <w:rPr>
                <w:rFonts w:ascii="Arial" w:hAnsi="Arial" w:cs="Arial"/>
              </w:rPr>
              <w:t>Data, czytelnie imię i nazwisko osoby zatwierdzającej</w:t>
            </w:r>
          </w:p>
          <w:p w14:paraId="3ED4E7D6" w14:textId="77777777" w:rsidR="00E0404C" w:rsidRPr="00763A0F" w:rsidRDefault="00E0404C" w:rsidP="006125D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1F2E69" w14:textId="77777777" w:rsidR="00E046D8" w:rsidRPr="00763A0F" w:rsidRDefault="00E046D8" w:rsidP="00DB40BF">
      <w:pPr>
        <w:spacing w:after="0"/>
        <w:rPr>
          <w:rFonts w:ascii="Arial" w:hAnsi="Arial" w:cs="Arial"/>
        </w:rPr>
      </w:pPr>
    </w:p>
    <w:sectPr w:rsidR="00E046D8" w:rsidRPr="00763A0F" w:rsidSect="006B208F">
      <w:headerReference w:type="default" r:id="rId8"/>
      <w:footerReference w:type="default" r:id="rId9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879" w14:textId="77777777" w:rsidR="00166C1C" w:rsidRDefault="00166C1C" w:rsidP="00156BDA">
      <w:pPr>
        <w:spacing w:after="0" w:line="240" w:lineRule="auto"/>
      </w:pPr>
      <w:r>
        <w:separator/>
      </w:r>
    </w:p>
  </w:endnote>
  <w:endnote w:type="continuationSeparator" w:id="0">
    <w:p w14:paraId="4A6A91BF" w14:textId="77777777" w:rsidR="00166C1C" w:rsidRDefault="00166C1C" w:rsidP="00156BDA">
      <w:pPr>
        <w:spacing w:after="0" w:line="240" w:lineRule="auto"/>
      </w:pPr>
      <w:r>
        <w:continuationSeparator/>
      </w:r>
    </w:p>
  </w:endnote>
  <w:endnote w:type="continuationNotice" w:id="1">
    <w:p w14:paraId="68CA2847" w14:textId="77777777" w:rsidR="00166C1C" w:rsidRDefault="00166C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3566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2C930E" w14:textId="31AB90C7" w:rsidR="003D5015" w:rsidRDefault="003D5015">
            <w:pPr>
              <w:pStyle w:val="Stopka"/>
              <w:jc w:val="right"/>
            </w:pPr>
            <w:r w:rsidRPr="00126D6B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D11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126D6B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D11F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126D6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4CEE37" w14:textId="77777777" w:rsidR="003D5015" w:rsidRDefault="003D50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7B7F" w14:textId="77777777" w:rsidR="00166C1C" w:rsidRDefault="00166C1C" w:rsidP="00156BDA">
      <w:pPr>
        <w:spacing w:after="0" w:line="240" w:lineRule="auto"/>
      </w:pPr>
      <w:r>
        <w:separator/>
      </w:r>
    </w:p>
  </w:footnote>
  <w:footnote w:type="continuationSeparator" w:id="0">
    <w:p w14:paraId="7F6F15E7" w14:textId="77777777" w:rsidR="00166C1C" w:rsidRDefault="00166C1C" w:rsidP="00156BDA">
      <w:pPr>
        <w:spacing w:after="0" w:line="240" w:lineRule="auto"/>
      </w:pPr>
      <w:r>
        <w:continuationSeparator/>
      </w:r>
    </w:p>
  </w:footnote>
  <w:footnote w:type="continuationNotice" w:id="1">
    <w:p w14:paraId="479EA49D" w14:textId="77777777" w:rsidR="00166C1C" w:rsidRDefault="00166C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D5AA7" w14:textId="77777777" w:rsidR="00156BDA" w:rsidRDefault="00156BD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0C036E" wp14:editId="4DEC46E3">
          <wp:simplePos x="0" y="0"/>
          <wp:positionH relativeFrom="margin">
            <wp:posOffset>-223520</wp:posOffset>
          </wp:positionH>
          <wp:positionV relativeFrom="paragraph">
            <wp:posOffset>-6985</wp:posOffset>
          </wp:positionV>
          <wp:extent cx="6203950" cy="504825"/>
          <wp:effectExtent l="0" t="0" r="6350" b="9525"/>
          <wp:wrapSquare wrapText="bothSides"/>
          <wp:docPr id="1" name="Obraz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A3513"/>
    <w:multiLevelType w:val="hybridMultilevel"/>
    <w:tmpl w:val="62FCE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C1357"/>
    <w:multiLevelType w:val="hybridMultilevel"/>
    <w:tmpl w:val="0F6CF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048B2"/>
    <w:multiLevelType w:val="hybridMultilevel"/>
    <w:tmpl w:val="477E1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3E3"/>
    <w:multiLevelType w:val="hybridMultilevel"/>
    <w:tmpl w:val="902C5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6B"/>
    <w:rsid w:val="00024B2A"/>
    <w:rsid w:val="0002776A"/>
    <w:rsid w:val="00085285"/>
    <w:rsid w:val="00093C02"/>
    <w:rsid w:val="000B482F"/>
    <w:rsid w:val="000B7C06"/>
    <w:rsid w:val="000C0F1D"/>
    <w:rsid w:val="00126D6B"/>
    <w:rsid w:val="00150A1D"/>
    <w:rsid w:val="00156BDA"/>
    <w:rsid w:val="00166C1C"/>
    <w:rsid w:val="001B2DBB"/>
    <w:rsid w:val="00201427"/>
    <w:rsid w:val="00224D97"/>
    <w:rsid w:val="00232098"/>
    <w:rsid w:val="0023609F"/>
    <w:rsid w:val="00250B52"/>
    <w:rsid w:val="002C4901"/>
    <w:rsid w:val="002D26C0"/>
    <w:rsid w:val="002D4194"/>
    <w:rsid w:val="002D74F7"/>
    <w:rsid w:val="00337EB0"/>
    <w:rsid w:val="0034126F"/>
    <w:rsid w:val="00353A9F"/>
    <w:rsid w:val="0036294D"/>
    <w:rsid w:val="00363307"/>
    <w:rsid w:val="00391923"/>
    <w:rsid w:val="003974B6"/>
    <w:rsid w:val="003B6CDC"/>
    <w:rsid w:val="003C4262"/>
    <w:rsid w:val="003D5015"/>
    <w:rsid w:val="003E2E51"/>
    <w:rsid w:val="003E39FD"/>
    <w:rsid w:val="003F7AC2"/>
    <w:rsid w:val="004833A7"/>
    <w:rsid w:val="004A64D6"/>
    <w:rsid w:val="004C35DC"/>
    <w:rsid w:val="004D047A"/>
    <w:rsid w:val="004E376A"/>
    <w:rsid w:val="004F7AB1"/>
    <w:rsid w:val="005079D7"/>
    <w:rsid w:val="00520141"/>
    <w:rsid w:val="00537561"/>
    <w:rsid w:val="00542116"/>
    <w:rsid w:val="005813A6"/>
    <w:rsid w:val="005A0828"/>
    <w:rsid w:val="005F28A4"/>
    <w:rsid w:val="006125D2"/>
    <w:rsid w:val="00613115"/>
    <w:rsid w:val="00623BE5"/>
    <w:rsid w:val="00637D53"/>
    <w:rsid w:val="006449A5"/>
    <w:rsid w:val="00662435"/>
    <w:rsid w:val="00694B57"/>
    <w:rsid w:val="006A0341"/>
    <w:rsid w:val="006A3E40"/>
    <w:rsid w:val="006A7673"/>
    <w:rsid w:val="006B1328"/>
    <w:rsid w:val="006B208F"/>
    <w:rsid w:val="006B3730"/>
    <w:rsid w:val="006D59F0"/>
    <w:rsid w:val="00700A1F"/>
    <w:rsid w:val="007021EF"/>
    <w:rsid w:val="00723595"/>
    <w:rsid w:val="00735FC7"/>
    <w:rsid w:val="00740897"/>
    <w:rsid w:val="00763A0F"/>
    <w:rsid w:val="00767043"/>
    <w:rsid w:val="0076784F"/>
    <w:rsid w:val="00774873"/>
    <w:rsid w:val="0078017F"/>
    <w:rsid w:val="007A0EA8"/>
    <w:rsid w:val="007A10CA"/>
    <w:rsid w:val="007B266B"/>
    <w:rsid w:val="007C7DED"/>
    <w:rsid w:val="007D671A"/>
    <w:rsid w:val="0083081E"/>
    <w:rsid w:val="00847CE5"/>
    <w:rsid w:val="008802F6"/>
    <w:rsid w:val="00881754"/>
    <w:rsid w:val="008B4DCC"/>
    <w:rsid w:val="008D7095"/>
    <w:rsid w:val="008E09FE"/>
    <w:rsid w:val="00902B9C"/>
    <w:rsid w:val="009669C1"/>
    <w:rsid w:val="00980674"/>
    <w:rsid w:val="00987E66"/>
    <w:rsid w:val="009C1D02"/>
    <w:rsid w:val="009F16EF"/>
    <w:rsid w:val="00A21D0B"/>
    <w:rsid w:val="00A22124"/>
    <w:rsid w:val="00A23DF9"/>
    <w:rsid w:val="00A25CE9"/>
    <w:rsid w:val="00A45C90"/>
    <w:rsid w:val="00A56730"/>
    <w:rsid w:val="00A57EE6"/>
    <w:rsid w:val="00A74EB6"/>
    <w:rsid w:val="00AD11F2"/>
    <w:rsid w:val="00AE5798"/>
    <w:rsid w:val="00AE656C"/>
    <w:rsid w:val="00AF3A10"/>
    <w:rsid w:val="00AF68D1"/>
    <w:rsid w:val="00B0279F"/>
    <w:rsid w:val="00B3121C"/>
    <w:rsid w:val="00B516E9"/>
    <w:rsid w:val="00B64F4C"/>
    <w:rsid w:val="00B7622E"/>
    <w:rsid w:val="00B76AF9"/>
    <w:rsid w:val="00B76CFB"/>
    <w:rsid w:val="00BD12CD"/>
    <w:rsid w:val="00BD7AD5"/>
    <w:rsid w:val="00BE3D91"/>
    <w:rsid w:val="00C0565A"/>
    <w:rsid w:val="00C06ABC"/>
    <w:rsid w:val="00C101C4"/>
    <w:rsid w:val="00C414AE"/>
    <w:rsid w:val="00C60BC3"/>
    <w:rsid w:val="00C63302"/>
    <w:rsid w:val="00C67BE6"/>
    <w:rsid w:val="00C82C8E"/>
    <w:rsid w:val="00CA6CC5"/>
    <w:rsid w:val="00CB41DF"/>
    <w:rsid w:val="00CC5776"/>
    <w:rsid w:val="00CD714E"/>
    <w:rsid w:val="00CE652D"/>
    <w:rsid w:val="00CF24EE"/>
    <w:rsid w:val="00D15D36"/>
    <w:rsid w:val="00D867C5"/>
    <w:rsid w:val="00D941BB"/>
    <w:rsid w:val="00D9602E"/>
    <w:rsid w:val="00DA1C9D"/>
    <w:rsid w:val="00DB156B"/>
    <w:rsid w:val="00DB2F39"/>
    <w:rsid w:val="00DB40BF"/>
    <w:rsid w:val="00DF16C9"/>
    <w:rsid w:val="00E0404C"/>
    <w:rsid w:val="00E046D8"/>
    <w:rsid w:val="00E23558"/>
    <w:rsid w:val="00E660EF"/>
    <w:rsid w:val="00E905E8"/>
    <w:rsid w:val="00EA5943"/>
    <w:rsid w:val="00EB7B59"/>
    <w:rsid w:val="00EC614C"/>
    <w:rsid w:val="00EE26B5"/>
    <w:rsid w:val="00F16789"/>
    <w:rsid w:val="00F268B7"/>
    <w:rsid w:val="00F30EF2"/>
    <w:rsid w:val="00F52E1A"/>
    <w:rsid w:val="00FB09D9"/>
    <w:rsid w:val="00FC4E77"/>
    <w:rsid w:val="00FD635F"/>
    <w:rsid w:val="00FE135D"/>
    <w:rsid w:val="00FE606D"/>
    <w:rsid w:val="00FE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0628"/>
  <w15:docId w15:val="{BFDAB2A8-7620-48B1-9D2A-D02F2DC3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42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BDA"/>
  </w:style>
  <w:style w:type="paragraph" w:styleId="Stopka">
    <w:name w:val="footer"/>
    <w:basedOn w:val="Normalny"/>
    <w:link w:val="StopkaZnak"/>
    <w:uiPriority w:val="99"/>
    <w:unhideWhenUsed/>
    <w:rsid w:val="0015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BDA"/>
  </w:style>
  <w:style w:type="table" w:styleId="Tabela-Siatka">
    <w:name w:val="Table Grid"/>
    <w:basedOn w:val="Standardowy"/>
    <w:uiPriority w:val="59"/>
    <w:rsid w:val="00A22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21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D0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60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60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60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60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0EF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D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26D6B"/>
    <w:pPr>
      <w:spacing w:after="0" w:line="240" w:lineRule="auto"/>
    </w:pPr>
  </w:style>
  <w:style w:type="paragraph" w:styleId="Bezodstpw">
    <w:name w:val="No Spacing"/>
    <w:uiPriority w:val="1"/>
    <w:qFormat/>
    <w:rsid w:val="00FB09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3785-4488-47F6-909F-D3A15BF9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Krzysztof Posadzki</cp:lastModifiedBy>
  <cp:revision>16</cp:revision>
  <cp:lastPrinted>2024-07-08T13:18:00Z</cp:lastPrinted>
  <dcterms:created xsi:type="dcterms:W3CDTF">2024-11-29T13:31:00Z</dcterms:created>
  <dcterms:modified xsi:type="dcterms:W3CDTF">2024-12-19T10:01:00Z</dcterms:modified>
</cp:coreProperties>
</file>