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7B" w:rsidRDefault="003E647B" w:rsidP="003E64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1 do Zarządzenia nr 10/2019 z dnia 1 marca 2019 r. </w:t>
      </w:r>
    </w:p>
    <w:p w:rsidR="003E647B" w:rsidRDefault="003E647B" w:rsidP="007205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01B" w:rsidRDefault="00720531" w:rsidP="007205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531">
        <w:rPr>
          <w:rFonts w:ascii="Times New Roman" w:hAnsi="Times New Roman" w:cs="Times New Roman"/>
          <w:b/>
          <w:sz w:val="20"/>
          <w:szCs w:val="20"/>
        </w:rPr>
        <w:t>K</w:t>
      </w:r>
      <w:r w:rsidR="00A4101B" w:rsidRPr="00720531">
        <w:rPr>
          <w:rFonts w:ascii="Times New Roman" w:hAnsi="Times New Roman" w:cs="Times New Roman"/>
          <w:b/>
          <w:sz w:val="20"/>
          <w:szCs w:val="20"/>
        </w:rPr>
        <w:t>ARTA OCENY WNIOSKU</w:t>
      </w:r>
      <w:r w:rsidR="006A5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2D2B" w:rsidRPr="00720531">
        <w:rPr>
          <w:rFonts w:ascii="Times New Roman" w:hAnsi="Times New Roman" w:cs="Times New Roman"/>
          <w:b/>
          <w:sz w:val="20"/>
          <w:szCs w:val="20"/>
        </w:rPr>
        <w:t xml:space="preserve">O DOFINANSOWANIE JEDNORAZOWO ŚRODKÓW NA PODJĘCIE DZIAŁALNOŚCI </w:t>
      </w:r>
      <w:r w:rsidR="00B22C71" w:rsidRPr="00720531">
        <w:rPr>
          <w:rFonts w:ascii="Times New Roman" w:hAnsi="Times New Roman" w:cs="Times New Roman"/>
          <w:b/>
          <w:sz w:val="20"/>
          <w:szCs w:val="20"/>
        </w:rPr>
        <w:t>GOSPODARCZEJ NA WŁASNY RACHUNEK</w:t>
      </w:r>
      <w:r w:rsidRPr="007205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2D2B" w:rsidRPr="00720531">
        <w:rPr>
          <w:rFonts w:ascii="Times New Roman" w:hAnsi="Times New Roman" w:cs="Times New Roman"/>
          <w:b/>
          <w:sz w:val="20"/>
          <w:szCs w:val="20"/>
        </w:rPr>
        <w:t>W TYM KOSZTÓW POMOCY PRAWNEJ, KONSULTACJI I DORADZTWA ZWIĄZANYCH Z PODJĘCIEM TEJ DZIAŁALNOŚCI</w:t>
      </w:r>
    </w:p>
    <w:p w:rsidR="00720531" w:rsidRDefault="00720531" w:rsidP="007205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0531" w:rsidRPr="00720531" w:rsidRDefault="00720531" w:rsidP="007205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6"/>
        <w:gridCol w:w="2642"/>
        <w:gridCol w:w="578"/>
        <w:gridCol w:w="992"/>
        <w:gridCol w:w="2878"/>
      </w:tblGrid>
      <w:tr w:rsidR="0037099E" w:rsidRPr="00720531" w:rsidTr="0037099E">
        <w:trPr>
          <w:trHeight w:val="428"/>
        </w:trPr>
        <w:tc>
          <w:tcPr>
            <w:tcW w:w="9923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37099E" w:rsidRPr="00720531" w:rsidRDefault="0037099E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Wnioskodawcy</w:t>
            </w:r>
          </w:p>
          <w:p w:rsidR="0037099E" w:rsidRPr="00720531" w:rsidRDefault="0037099E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615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Możliwa liczba punktów do uzyskania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przyznan</w:t>
            </w:r>
            <w:r w:rsidR="00370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37099E" w:rsidRPr="00720531" w:rsidTr="0037099E">
        <w:trPr>
          <w:trHeight w:val="100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Kompletność i jakość wypełnienia wniosku</w:t>
            </w: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099E" w:rsidRPr="00720531" w:rsidTr="0037099E">
        <w:trPr>
          <w:trHeight w:val="60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sytuacji osoby bezrobotnej na rynku pracy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długotrwale bezrob</w:t>
            </w:r>
            <w:r w:rsidR="0060168D"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otna zgodnie z ustawą z dnia 20 </w:t>
            </w: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kwietnia 2004 r. i promocji zatrudnienia i instytucjach rynku pracy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451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inny status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60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planowanej działalności gospodarczej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produkcyjna lub produkcyjna powiązana z usługową i/lub handlową 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300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usługowa lub powiązana z handlową 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419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handlowa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421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Planowana lokalizacja działalności gospodarczej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terenie powiatu jarosławskiego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918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poza terenem powiatu jarosławskiego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0531" w:rsidRPr="00720531" w:rsidTr="0037099E">
        <w:trPr>
          <w:trHeight w:val="1521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motywacji do prowadzenia działalności gospodarczej</w:t>
            </w: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2393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Zbieżność pomiędzy posiadanym przygotowaniem merytorycznym, a planowaną</w:t>
            </w:r>
            <w:r w:rsidR="001D7265"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działalnością</w:t>
            </w:r>
            <w:r w:rsidR="001D7265"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D7265"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ospodarczą (wykształcenie, odbyte szkolenia, doświadczenie zawodowe, posiadane uprawnienia, certyfikaty itp.)</w:t>
            </w: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78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stanu przygotowania do uruchomienia działalności</w:t>
            </w:r>
          </w:p>
          <w:p w:rsidR="00666462" w:rsidRPr="00666462" w:rsidRDefault="00666462" w:rsidP="006664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37099E" w:rsidRPr="00720531" w:rsidRDefault="0037099E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1515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planowanego przedsięwzięcia (opis przedmiotu działalności, produktu. pomysł, innowacyjność, realność powodzenia planowanego przedsięwzięcia, perspektywy rozwoju)</w:t>
            </w: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1288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zastosowanych działań marketingowych</w:t>
            </w: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6C1B1C">
        <w:trPr>
          <w:trHeight w:val="1249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 rynku i konkurencji</w:t>
            </w:r>
          </w:p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156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Zgodność specyfikacji zakupów finansowych z przyznanych środków z profilem planowanej działalności oraz zasadność ich poniesienia w podanej wysokości</w:t>
            </w: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6C1B1C">
        <w:trPr>
          <w:trHeight w:val="139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Analiza finansowa planowanego przedsięwzięcia</w:t>
            </w: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300"/>
        </w:trPr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środków własnych Wnioskodawcy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60168D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 20</w:t>
            </w:r>
            <w:r w:rsidR="009E7D38"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 wnioskowanych środków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60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781A6E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</w:t>
            </w:r>
            <w:r w:rsidR="00306239"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11% do 20</w:t>
            </w:r>
            <w:r w:rsidR="009E7D38"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 wnioskowanych środków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300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781A6E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Poniżej 11</w:t>
            </w:r>
            <w:r w:rsidR="009E7D38"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 wnioskowanych środków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315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wkładu własnego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300"/>
        </w:trPr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wnioskowanych środków</w:t>
            </w: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781A6E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9E7D38"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3E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9E7D38"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000,00 zł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 w:val="restart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300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1</w:t>
            </w:r>
            <w:r w:rsidR="003E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000,01 zł do </w:t>
            </w:r>
            <w:r w:rsidR="003E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000,00 zł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804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  <w:hideMark/>
          </w:tcPr>
          <w:p w:rsidR="009E7D38" w:rsidRPr="00720531" w:rsidRDefault="008B1DF4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r w:rsidR="009E7D38"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9E7D38"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000.01 zł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1114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Ogólna ocena planowanej działalności (spójność, realność, itp.)</w:t>
            </w:r>
          </w:p>
        </w:tc>
        <w:tc>
          <w:tcPr>
            <w:tcW w:w="3220" w:type="dxa"/>
            <w:gridSpan w:val="2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99E" w:rsidRPr="00720531" w:rsidTr="0037099E">
        <w:trPr>
          <w:trHeight w:val="494"/>
        </w:trPr>
        <w:tc>
          <w:tcPr>
            <w:tcW w:w="6053" w:type="dxa"/>
            <w:gridSpan w:val="4"/>
            <w:shd w:val="clear" w:color="auto" w:fill="F2F2F2" w:themeFill="background1" w:themeFillShade="F2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  <w:hideMark/>
          </w:tcPr>
          <w:p w:rsidR="009E7D38" w:rsidRPr="00720531" w:rsidRDefault="009E7D38" w:rsidP="00720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4101B" w:rsidRPr="00720531" w:rsidRDefault="00A4101B" w:rsidP="007205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DEE" w:rsidRPr="00720531" w:rsidRDefault="006A0DEE" w:rsidP="00720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0531">
        <w:rPr>
          <w:rFonts w:ascii="Times New Roman" w:hAnsi="Times New Roman" w:cs="Times New Roman"/>
          <w:b/>
          <w:sz w:val="20"/>
          <w:szCs w:val="20"/>
        </w:rPr>
        <w:t>Wniosek spełnia minimalną liczbę punktów uprawniają</w:t>
      </w:r>
      <w:r w:rsidR="001D182C" w:rsidRPr="00720531">
        <w:rPr>
          <w:rFonts w:ascii="Times New Roman" w:hAnsi="Times New Roman" w:cs="Times New Roman"/>
          <w:b/>
          <w:sz w:val="20"/>
          <w:szCs w:val="20"/>
        </w:rPr>
        <w:t>ca do otrzymania dofinansowania</w:t>
      </w:r>
      <w:r w:rsidRPr="00720531">
        <w:rPr>
          <w:rFonts w:ascii="Times New Roman" w:hAnsi="Times New Roman" w:cs="Times New Roman"/>
          <w:b/>
          <w:sz w:val="20"/>
          <w:szCs w:val="20"/>
        </w:rPr>
        <w:t>, tj. 60% ma</w:t>
      </w:r>
      <w:r w:rsidR="001D182C" w:rsidRPr="00720531">
        <w:rPr>
          <w:rFonts w:ascii="Times New Roman" w:hAnsi="Times New Roman" w:cs="Times New Roman"/>
          <w:b/>
          <w:sz w:val="20"/>
          <w:szCs w:val="20"/>
        </w:rPr>
        <w:t>ksymalnej liczby punktów</w:t>
      </w:r>
      <w:r w:rsidR="009E7D38" w:rsidRPr="00720531">
        <w:rPr>
          <w:rFonts w:ascii="Times New Roman" w:hAnsi="Times New Roman" w:cs="Times New Roman"/>
          <w:b/>
          <w:sz w:val="20"/>
          <w:szCs w:val="20"/>
        </w:rPr>
        <w:t xml:space="preserve"> tj. </w:t>
      </w:r>
      <w:r w:rsidR="001D182C" w:rsidRPr="007205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D38" w:rsidRPr="00720531">
        <w:rPr>
          <w:rFonts w:ascii="Times New Roman" w:hAnsi="Times New Roman" w:cs="Times New Roman"/>
          <w:b/>
          <w:sz w:val="20"/>
          <w:szCs w:val="20"/>
          <w:u w:val="single"/>
        </w:rPr>
        <w:t xml:space="preserve">uzyskanie </w:t>
      </w:r>
      <w:r w:rsidR="001D182C" w:rsidRPr="00720531">
        <w:rPr>
          <w:rFonts w:ascii="Times New Roman" w:hAnsi="Times New Roman" w:cs="Times New Roman"/>
          <w:b/>
          <w:sz w:val="20"/>
          <w:szCs w:val="20"/>
          <w:u w:val="single"/>
        </w:rPr>
        <w:t>co najmniej </w:t>
      </w:r>
      <w:r w:rsidR="00152D2B" w:rsidRPr="00720531">
        <w:rPr>
          <w:rFonts w:ascii="Times New Roman" w:hAnsi="Times New Roman" w:cs="Times New Roman"/>
          <w:b/>
          <w:sz w:val="20"/>
          <w:szCs w:val="20"/>
          <w:u w:val="single"/>
        </w:rPr>
        <w:t>36</w:t>
      </w:r>
      <w:r w:rsidRPr="00720531">
        <w:rPr>
          <w:rFonts w:ascii="Times New Roman" w:hAnsi="Times New Roman" w:cs="Times New Roman"/>
          <w:b/>
          <w:sz w:val="20"/>
          <w:szCs w:val="20"/>
          <w:u w:val="single"/>
        </w:rPr>
        <w:t> punktów)</w:t>
      </w:r>
    </w:p>
    <w:p w:rsidR="006A0DEE" w:rsidRPr="00720531" w:rsidRDefault="006A0DEE" w:rsidP="0072053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720531">
        <w:rPr>
          <w:rFonts w:ascii="Times New Roman" w:hAnsi="Times New Roman" w:cs="Times New Roman"/>
          <w:b/>
          <w:sz w:val="20"/>
          <w:szCs w:val="20"/>
        </w:rPr>
        <w:sym w:font="Symbol" w:char="F0FF"/>
      </w:r>
      <w:r w:rsidRPr="00720531">
        <w:rPr>
          <w:rFonts w:ascii="Times New Roman" w:hAnsi="Times New Roman" w:cs="Times New Roman"/>
          <w:b/>
          <w:sz w:val="20"/>
          <w:szCs w:val="20"/>
        </w:rPr>
        <w:t xml:space="preserve"> TAK</w:t>
      </w:r>
      <w:r w:rsidRPr="00720531">
        <w:rPr>
          <w:rFonts w:ascii="Times New Roman" w:hAnsi="Times New Roman" w:cs="Times New Roman"/>
          <w:b/>
          <w:sz w:val="20"/>
          <w:szCs w:val="20"/>
        </w:rPr>
        <w:tab/>
      </w:r>
      <w:r w:rsidRPr="00720531">
        <w:rPr>
          <w:rFonts w:ascii="Times New Roman" w:hAnsi="Times New Roman" w:cs="Times New Roman"/>
          <w:b/>
          <w:sz w:val="20"/>
          <w:szCs w:val="20"/>
        </w:rPr>
        <w:tab/>
      </w:r>
      <w:r w:rsidRPr="00720531">
        <w:rPr>
          <w:rFonts w:ascii="Times New Roman" w:hAnsi="Times New Roman" w:cs="Times New Roman"/>
          <w:b/>
          <w:sz w:val="20"/>
          <w:szCs w:val="20"/>
        </w:rPr>
        <w:tab/>
      </w:r>
      <w:r w:rsidRPr="00720531">
        <w:rPr>
          <w:rFonts w:ascii="Times New Roman" w:hAnsi="Times New Roman" w:cs="Times New Roman"/>
          <w:b/>
          <w:sz w:val="20"/>
          <w:szCs w:val="20"/>
        </w:rPr>
        <w:sym w:font="Symbol" w:char="F0FF"/>
      </w:r>
      <w:r w:rsidRPr="00720531">
        <w:rPr>
          <w:rFonts w:ascii="Times New Roman" w:hAnsi="Times New Roman" w:cs="Times New Roman"/>
          <w:b/>
          <w:sz w:val="20"/>
          <w:szCs w:val="20"/>
        </w:rPr>
        <w:t xml:space="preserve"> NIE</w:t>
      </w:r>
    </w:p>
    <w:p w:rsidR="006A0DEE" w:rsidRPr="00720531" w:rsidRDefault="006A0DEE" w:rsidP="007205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3566" w:type="dxa"/>
        <w:tblInd w:w="6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</w:tblGrid>
      <w:tr w:rsidR="001D7265" w:rsidRPr="00720531" w:rsidTr="0037099E">
        <w:tc>
          <w:tcPr>
            <w:tcW w:w="3566" w:type="dxa"/>
          </w:tcPr>
          <w:p w:rsidR="001D7265" w:rsidRPr="00720531" w:rsidRDefault="001D7265" w:rsidP="0072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3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1D7265" w:rsidRPr="00720531" w:rsidTr="0037099E">
        <w:tc>
          <w:tcPr>
            <w:tcW w:w="3566" w:type="dxa"/>
          </w:tcPr>
          <w:p w:rsidR="001D7265" w:rsidRPr="00720531" w:rsidRDefault="001D7265" w:rsidP="0072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31">
              <w:rPr>
                <w:rFonts w:ascii="Times New Roman" w:hAnsi="Times New Roman" w:cs="Times New Roman"/>
                <w:sz w:val="20"/>
                <w:szCs w:val="20"/>
              </w:rPr>
              <w:t>/Podpis oceniającego/</w:t>
            </w:r>
          </w:p>
        </w:tc>
      </w:tr>
    </w:tbl>
    <w:p w:rsidR="006A0DEE" w:rsidRPr="00720531" w:rsidRDefault="006A0DEE" w:rsidP="00720531">
      <w:pPr>
        <w:spacing w:after="0" w:line="240" w:lineRule="auto"/>
        <w:ind w:left="11328" w:firstLine="708"/>
        <w:rPr>
          <w:rFonts w:ascii="Times New Roman" w:hAnsi="Times New Roman" w:cs="Times New Roman"/>
          <w:b/>
          <w:sz w:val="20"/>
          <w:szCs w:val="20"/>
        </w:rPr>
      </w:pPr>
    </w:p>
    <w:sectPr w:rsidR="006A0DEE" w:rsidRPr="00720531" w:rsidSect="006C1B1C">
      <w:footerReference w:type="default" r:id="rId6"/>
      <w:pgSz w:w="11906" w:h="16838"/>
      <w:pgMar w:top="851" w:right="1417" w:bottom="426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65" w:rsidRDefault="001D7265" w:rsidP="001D7265">
      <w:pPr>
        <w:spacing w:after="0" w:line="240" w:lineRule="auto"/>
      </w:pPr>
      <w:r>
        <w:separator/>
      </w:r>
    </w:p>
  </w:endnote>
  <w:endnote w:type="continuationSeparator" w:id="0">
    <w:p w:rsidR="001D7265" w:rsidRDefault="001D7265" w:rsidP="001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62" w:rsidRPr="006A58F2" w:rsidRDefault="006A58F2">
    <w:pPr>
      <w:pStyle w:val="Stopka"/>
      <w:rPr>
        <w:sz w:val="18"/>
        <w:szCs w:val="18"/>
      </w:rPr>
    </w:pPr>
    <w:r w:rsidRPr="006A58F2">
      <w:rPr>
        <w:sz w:val="18"/>
        <w:szCs w:val="18"/>
      </w:rPr>
      <w:t>2019</w:t>
    </w:r>
    <w:r w:rsidR="00211D26">
      <w:rPr>
        <w:sz w:val="18"/>
        <w:szCs w:val="18"/>
      </w:rPr>
      <w:t>0917</w:t>
    </w:r>
    <w:r w:rsidRPr="006A58F2">
      <w:rPr>
        <w:sz w:val="18"/>
        <w:szCs w:val="18"/>
      </w:rPr>
      <w:t>_Dz_gosp_</w:t>
    </w:r>
    <w:r w:rsidR="006C1B1C">
      <w:rPr>
        <w:sz w:val="18"/>
        <w:szCs w:val="18"/>
      </w:rPr>
      <w:t>ocena_dział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65" w:rsidRDefault="001D7265" w:rsidP="001D7265">
      <w:pPr>
        <w:spacing w:after="0" w:line="240" w:lineRule="auto"/>
      </w:pPr>
      <w:r>
        <w:separator/>
      </w:r>
    </w:p>
  </w:footnote>
  <w:footnote w:type="continuationSeparator" w:id="0">
    <w:p w:rsidR="001D7265" w:rsidRDefault="001D7265" w:rsidP="001D7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01B"/>
    <w:rsid w:val="000B43C5"/>
    <w:rsid w:val="00152D2B"/>
    <w:rsid w:val="0015424A"/>
    <w:rsid w:val="001D182C"/>
    <w:rsid w:val="001D7265"/>
    <w:rsid w:val="00211D26"/>
    <w:rsid w:val="00306239"/>
    <w:rsid w:val="00336411"/>
    <w:rsid w:val="0037099E"/>
    <w:rsid w:val="003A5B44"/>
    <w:rsid w:val="003E647B"/>
    <w:rsid w:val="0060168D"/>
    <w:rsid w:val="00666462"/>
    <w:rsid w:val="006A0DEE"/>
    <w:rsid w:val="006A58F2"/>
    <w:rsid w:val="006C1B1C"/>
    <w:rsid w:val="00720531"/>
    <w:rsid w:val="00781A6E"/>
    <w:rsid w:val="008B1DF4"/>
    <w:rsid w:val="009969D4"/>
    <w:rsid w:val="009E7D38"/>
    <w:rsid w:val="00A4101B"/>
    <w:rsid w:val="00B22C71"/>
    <w:rsid w:val="00D4619B"/>
    <w:rsid w:val="00E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58EEE9"/>
  <w15:docId w15:val="{908BDAE8-0B47-45A8-B0EE-278AB980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1D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65"/>
  </w:style>
  <w:style w:type="paragraph" w:styleId="Stopka">
    <w:name w:val="footer"/>
    <w:basedOn w:val="Normalny"/>
    <w:link w:val="StopkaZnak"/>
    <w:uiPriority w:val="99"/>
    <w:unhideWhenUsed/>
    <w:rsid w:val="001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Szpunar</dc:creator>
  <cp:lastModifiedBy>Marcin Pecel</cp:lastModifiedBy>
  <cp:revision>12</cp:revision>
  <cp:lastPrinted>2019-03-11T13:33:00Z</cp:lastPrinted>
  <dcterms:created xsi:type="dcterms:W3CDTF">2018-05-17T11:19:00Z</dcterms:created>
  <dcterms:modified xsi:type="dcterms:W3CDTF">2019-09-17T07:11:00Z</dcterms:modified>
</cp:coreProperties>
</file>